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709"/>
        <w:gridCol w:w="461"/>
        <w:gridCol w:w="484"/>
        <w:gridCol w:w="614"/>
        <w:gridCol w:w="331"/>
        <w:gridCol w:w="95"/>
        <w:gridCol w:w="850"/>
        <w:gridCol w:w="142"/>
        <w:gridCol w:w="71"/>
        <w:gridCol w:w="212"/>
        <w:gridCol w:w="975"/>
        <w:gridCol w:w="1400"/>
      </w:tblGrid>
      <w:tr w:rsidR="007C507A" w:rsidRPr="00B757EE" w:rsidTr="00227D5B">
        <w:tc>
          <w:tcPr>
            <w:tcW w:w="9854" w:type="dxa"/>
            <w:gridSpan w:val="14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Қазақ ұлттық университеті </w:t>
            </w:r>
          </w:p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(Код ) </w:t>
            </w:r>
            <w:r w:rsidR="004A2B24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Жүйедегі мәліметтер</w:t>
            </w:r>
          </w:p>
          <w:p w:rsidR="007C507A" w:rsidRPr="00B84D6A" w:rsidRDefault="007C507A" w:rsidP="005F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</w:t>
            </w:r>
            <w:r w:rsidR="005F5263" w:rsidRPr="005F5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-201</w:t>
            </w:r>
            <w:r w:rsidR="005F5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AC3342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жылының күзгі семестрі  </w:t>
            </w:r>
          </w:p>
        </w:tc>
      </w:tr>
      <w:tr w:rsidR="007C507A" w:rsidRPr="00B84D6A" w:rsidTr="00393258">
        <w:trPr>
          <w:trHeight w:val="265"/>
        </w:trPr>
        <w:tc>
          <w:tcPr>
            <w:tcW w:w="2235" w:type="dxa"/>
            <w:vMerge w:val="restart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275" w:type="dxa"/>
            <w:vMerge w:val="restart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709" w:type="dxa"/>
            <w:vMerge w:val="restart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6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400" w:type="dxa"/>
            <w:vMerge w:val="restart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C507A" w:rsidRPr="00B84D6A" w:rsidTr="00393258">
        <w:trPr>
          <w:trHeight w:val="265"/>
        </w:trPr>
        <w:tc>
          <w:tcPr>
            <w:tcW w:w="2235" w:type="dxa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7C507A" w:rsidRPr="00B84D6A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507A" w:rsidRPr="00B84D6A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7C507A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4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7A" w:rsidRPr="00B84D6A" w:rsidTr="00393258">
        <w:tc>
          <w:tcPr>
            <w:tcW w:w="2235" w:type="dxa"/>
          </w:tcPr>
          <w:p w:rsidR="007C507A" w:rsidRPr="00A86A11" w:rsidRDefault="005F526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KT4507</w:t>
            </w:r>
          </w:p>
        </w:tc>
        <w:tc>
          <w:tcPr>
            <w:tcW w:w="1275" w:type="dxa"/>
          </w:tcPr>
          <w:p w:rsidR="007C507A" w:rsidRPr="005F5263" w:rsidRDefault="005F5263" w:rsidP="0032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Клондау технологиясы</w:t>
            </w:r>
          </w:p>
        </w:tc>
        <w:tc>
          <w:tcPr>
            <w:tcW w:w="709" w:type="dxa"/>
          </w:tcPr>
          <w:p w:rsidR="007C507A" w:rsidRPr="00B84D6A" w:rsidRDefault="00CE2C2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945" w:type="dxa"/>
            <w:gridSpan w:val="2"/>
          </w:tcPr>
          <w:p w:rsidR="007C507A" w:rsidRPr="00B84D6A" w:rsidRDefault="007F75A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7C507A" w:rsidRPr="005F5263" w:rsidRDefault="005F526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7C507A" w:rsidRPr="005F5263" w:rsidRDefault="005F526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7C507A" w:rsidRPr="00B84D6A" w:rsidRDefault="007F75A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7C507A" w:rsidRPr="00B84D6A" w:rsidRDefault="007F75A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C507A" w:rsidRPr="00B84D6A" w:rsidTr="00393258">
        <w:tc>
          <w:tcPr>
            <w:tcW w:w="2235" w:type="dxa"/>
          </w:tcPr>
          <w:p w:rsidR="007C507A" w:rsidRPr="00B84D6A" w:rsidRDefault="007C507A" w:rsidP="00CE2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E2C2B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="003A552D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реквизиттер</w:t>
            </w:r>
          </w:p>
        </w:tc>
        <w:tc>
          <w:tcPr>
            <w:tcW w:w="7619" w:type="dxa"/>
            <w:gridSpan w:val="13"/>
          </w:tcPr>
          <w:p w:rsidR="007C507A" w:rsidRPr="00B84D6A" w:rsidRDefault="00B84D6A" w:rsidP="00CE2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Химия, Математика</w:t>
            </w:r>
          </w:p>
        </w:tc>
      </w:tr>
      <w:tr w:rsidR="00393258" w:rsidRPr="00B84D6A" w:rsidTr="00393258">
        <w:tc>
          <w:tcPr>
            <w:tcW w:w="2235" w:type="dxa"/>
          </w:tcPr>
          <w:p w:rsidR="00393258" w:rsidRPr="00393258" w:rsidRDefault="00393258" w:rsidP="00CE2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619" w:type="dxa"/>
            <w:gridSpan w:val="13"/>
          </w:tcPr>
          <w:p w:rsidR="00393258" w:rsidRPr="00B84D6A" w:rsidRDefault="00393258" w:rsidP="00CE2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Биотехнология негіздері, Клеткалық биотехнология</w:t>
            </w:r>
          </w:p>
        </w:tc>
      </w:tr>
      <w:tr w:rsidR="007C507A" w:rsidRPr="00B84D6A" w:rsidTr="00393258">
        <w:tc>
          <w:tcPr>
            <w:tcW w:w="2235" w:type="dxa"/>
          </w:tcPr>
          <w:p w:rsidR="007C507A" w:rsidRPr="00B84D6A" w:rsidRDefault="00CE2C2B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Дәріскерлер</w:t>
            </w:r>
          </w:p>
        </w:tc>
        <w:tc>
          <w:tcPr>
            <w:tcW w:w="3543" w:type="dxa"/>
            <w:gridSpan w:val="5"/>
          </w:tcPr>
          <w:p w:rsidR="00CE2C2B" w:rsidRPr="00B84D6A" w:rsidRDefault="00CE2C2B" w:rsidP="005F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доцент</w:t>
            </w:r>
          </w:p>
          <w:p w:rsidR="007C507A" w:rsidRPr="00B84D6A" w:rsidRDefault="007F75AA" w:rsidP="00CE2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Ерназарова Гулзира Измухановна</w:t>
            </w:r>
            <w:r w:rsidR="00606189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</w:t>
            </w: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,доцент</w:t>
            </w:r>
          </w:p>
        </w:tc>
        <w:tc>
          <w:tcPr>
            <w:tcW w:w="1701" w:type="dxa"/>
            <w:gridSpan w:val="6"/>
            <w:vMerge w:val="restart"/>
          </w:tcPr>
          <w:p w:rsidR="007C507A" w:rsidRPr="00B84D6A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Офис-</w:t>
            </w:r>
            <w:r w:rsidR="00606189"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</w:tcPr>
          <w:p w:rsidR="007C507A" w:rsidRPr="00B84D6A" w:rsidRDefault="0060618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7C507A" w:rsidRPr="00B757EE" w:rsidTr="00393258">
        <w:tc>
          <w:tcPr>
            <w:tcW w:w="2235" w:type="dxa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43" w:type="dxa"/>
            <w:gridSpan w:val="5"/>
          </w:tcPr>
          <w:p w:rsidR="00FF7F54" w:rsidRPr="00A86A11" w:rsidRDefault="003E28E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FF7F54" w:rsidRPr="00B84D6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gulzira.ernazarova@rambler.ru</w:t>
              </w:r>
            </w:hyperlink>
          </w:p>
          <w:p w:rsidR="007C507A" w:rsidRPr="00B84D6A" w:rsidRDefault="00FF7F54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A_Gulzhamal@mail.ru</w:t>
            </w:r>
          </w:p>
          <w:p w:rsidR="00FF7F54" w:rsidRPr="00B84D6A" w:rsidRDefault="00FF7F54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6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B84D6A" w:rsidTr="00393258">
        <w:tc>
          <w:tcPr>
            <w:tcW w:w="2235" w:type="dxa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543" w:type="dxa"/>
            <w:gridSpan w:val="5"/>
          </w:tcPr>
          <w:p w:rsidR="007C507A" w:rsidRPr="00B84D6A" w:rsidRDefault="004608E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87074787095</w:t>
            </w:r>
          </w:p>
          <w:p w:rsidR="00FF7F54" w:rsidRPr="00B84D6A" w:rsidRDefault="00FF7F54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377-33-28, 377-33-34 (+12-11).</w:t>
            </w:r>
          </w:p>
        </w:tc>
        <w:tc>
          <w:tcPr>
            <w:tcW w:w="1701" w:type="dxa"/>
            <w:gridSpan w:val="6"/>
          </w:tcPr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FF7F54" w:rsidRPr="00B84D6A" w:rsidRDefault="00FF7F54" w:rsidP="007F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  <w:p w:rsidR="007C507A" w:rsidRPr="00B84D6A" w:rsidRDefault="007F75AA" w:rsidP="007F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</w:tr>
      <w:tr w:rsidR="007C507A" w:rsidRPr="00B757EE" w:rsidTr="00393258">
        <w:tc>
          <w:tcPr>
            <w:tcW w:w="2235" w:type="dxa"/>
          </w:tcPr>
          <w:p w:rsidR="007C507A" w:rsidRPr="009B42DE" w:rsidRDefault="009B42D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42DE">
              <w:rPr>
                <w:rFonts w:ascii="Times New Roman" w:hAnsi="Times New Roman" w:cs="Times New Roman"/>
                <w:b/>
                <w:lang w:val="kk-KZ"/>
              </w:rPr>
              <w:t xml:space="preserve">Курстың академиялық </w:t>
            </w:r>
            <w:r w:rsidRPr="009B42DE">
              <w:rPr>
                <w:rFonts w:ascii="Times New Roman" w:hAnsi="Times New Roman" w:cs="Times New Roman"/>
                <w:b/>
              </w:rPr>
              <w:t xml:space="preserve"> презентация</w:t>
            </w:r>
            <w:r w:rsidRPr="009B42DE">
              <w:rPr>
                <w:rFonts w:ascii="Times New Roman" w:hAnsi="Times New Roman" w:cs="Times New Roman"/>
                <w:b/>
                <w:lang w:val="kk-KZ"/>
              </w:rPr>
              <w:t>сы</w:t>
            </w:r>
          </w:p>
        </w:tc>
        <w:tc>
          <w:tcPr>
            <w:tcW w:w="7619" w:type="dxa"/>
            <w:gridSpan w:val="13"/>
          </w:tcPr>
          <w:p w:rsidR="007C507A" w:rsidRPr="00B84D6A" w:rsidRDefault="003214F9" w:rsidP="005F5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Клондау технолориясы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пəні базалық пəндер цикліне кіретін, 5В070100 – «Биотехнология» мамандығының 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 студенттеріне арналған 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міндетті компоненті болып табылады.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мазмұны 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клондау технологиясы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мәлі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меттермен студенттерді таныстырады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Клондау технологиясы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теориялық мағлұматтар туралы түсініктерді қалыптастырумен қатар, алған білімдерін арнайы биотехнологиялық пәндерді игеруге оңтайлы тәсілдер көмегімен зерделеудің тәсілдерімен дәріс өткізу және 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 негізінде білім деңгейлерін тиянақтау болып табылады. </w:t>
            </w:r>
          </w:p>
        </w:tc>
      </w:tr>
      <w:tr w:rsidR="007C507A" w:rsidRPr="00B757EE" w:rsidTr="00393258">
        <w:tc>
          <w:tcPr>
            <w:tcW w:w="2235" w:type="dxa"/>
          </w:tcPr>
          <w:p w:rsidR="007C507A" w:rsidRPr="00B84D6A" w:rsidRDefault="007C507A" w:rsidP="00F80D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7C507A" w:rsidRPr="00B84D6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19" w:type="dxa"/>
            <w:gridSpan w:val="13"/>
          </w:tcPr>
          <w:p w:rsidR="00E52962" w:rsidRPr="00B84D6A" w:rsidRDefault="00E52962" w:rsidP="00E52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Клондау технологиясы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курсының  мақсаты</w:t>
            </w:r>
          </w:p>
          <w:p w:rsidR="007C507A" w:rsidRPr="00B84D6A" w:rsidRDefault="005F5263" w:rsidP="001D7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 клондау технологиясымен танысу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сонымен қатар жаңа бионысандарды жасауға арналған 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мүмкіндіктер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биотәсілдер </w:t>
            </w:r>
            <w:r w:rsidR="006A724C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білімді қалыптастыру болып табылады.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 «</w:t>
            </w:r>
            <w:r w:rsidR="005F5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Клондау технологиясы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«5В070100 - Биотехнология» мамандығының оқу бағдарламасының негізгі курсы.   </w:t>
            </w:r>
          </w:p>
          <w:p w:rsidR="00CE2C2B" w:rsidRPr="00B84D6A" w:rsidRDefault="00CE2C2B" w:rsidP="00CE2C2B">
            <w:pPr>
              <w:pStyle w:val="a9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B84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студенттерге 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клондау технологиясы 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пәні, мақсаты және міндеттері, биотехнологиялық процестердің негізі объектілерінің түрлері және 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>оларды клондау технологиясы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жайында білім беру.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Когнитивтік құзіреттілік:</w:t>
            </w:r>
            <w:r w:rsidRPr="00B84D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CE2C2B" w:rsidRPr="00B84D6A" w:rsidRDefault="00CE2C2B" w:rsidP="00CE2C2B">
            <w:pPr>
              <w:pStyle w:val="a9"/>
              <w:tabs>
                <w:tab w:val="left" w:pos="180"/>
                <w:tab w:val="left" w:pos="540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клондау технологиясының </w:t>
            </w:r>
            <w:r w:rsidRPr="00B84D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даму тарихын, </w:t>
            </w:r>
            <w:r w:rsidR="005F526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ғылымда </w:t>
            </w:r>
            <w:r w:rsidRPr="00B84D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қолданылуы</w:t>
            </w:r>
            <w:r w:rsidR="005F526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Pr="00B84D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салаларын</w:t>
            </w: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қарастыру; </w:t>
            </w:r>
          </w:p>
          <w:p w:rsidR="00CE2C2B" w:rsidRPr="00B84D6A" w:rsidRDefault="00CE2C2B" w:rsidP="00CE2C2B">
            <w:pPr>
              <w:pStyle w:val="a9"/>
              <w:tabs>
                <w:tab w:val="left" w:pos="180"/>
                <w:tab w:val="left" w:pos="540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- 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>биотехнологиялық процестердің негізі объектілерінің түрлері және жалпы сипаттамалары, маңызын</w:t>
            </w: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, олардың қасиеттерін зерттеу;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 </w:t>
            </w:r>
            <w:r w:rsidRPr="00B84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құзіреттілік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2C2B" w:rsidRPr="00B84D6A" w:rsidRDefault="00CE2C2B" w:rsidP="00CE2C2B">
            <w:pPr>
              <w:pStyle w:val="a9"/>
              <w:tabs>
                <w:tab w:val="left" w:pos="180"/>
                <w:tab w:val="left" w:pos="54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>клондау технологиясы</w:t>
            </w:r>
            <w:r w:rsidR="005F5263"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>биотехнологиялық процестердегі негізгі түсініктер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терминология</w:t>
            </w:r>
            <w:r w:rsidR="005F5263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сы</w:t>
            </w: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мен танысу;</w:t>
            </w:r>
          </w:p>
          <w:p w:rsidR="00CE2C2B" w:rsidRPr="00B84D6A" w:rsidRDefault="00CE2C2B" w:rsidP="00CE2C2B">
            <w:pPr>
              <w:pStyle w:val="a9"/>
              <w:tabs>
                <w:tab w:val="left" w:pos="82"/>
                <w:tab w:val="left" w:pos="180"/>
                <w:tab w:val="left" w:pos="224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F5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клондау технологиясындағы </w:t>
            </w:r>
            <w:r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биообъектілердің жалпы биологиялық қасиеттерін, табиғатта таралуы, систематикасы және практикалық маңызы туралы түсінік қалыптастыру; </w:t>
            </w:r>
          </w:p>
          <w:p w:rsidR="00CE2C2B" w:rsidRPr="00B84D6A" w:rsidRDefault="00CE2C2B" w:rsidP="00CE2C2B">
            <w:pPr>
              <w:pStyle w:val="a9"/>
              <w:tabs>
                <w:tab w:val="left" w:pos="0"/>
                <w:tab w:val="left" w:pos="180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- </w:t>
            </w:r>
            <w:r w:rsidR="002136B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клондаудың</w:t>
            </w:r>
            <w:r w:rsidRPr="00B84D6A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негізгі объектісі болып табылатын организмдердің биологиялық қасиеттерімен танысу.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Жүйелі </w:t>
            </w:r>
            <w:r w:rsidRPr="00B84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құзіреттілік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 берілген мәліметті</w:t>
            </w:r>
            <w:r w:rsidRPr="00B84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талдап, жуйелеп,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нәтижені бағалау және </w:t>
            </w:r>
            <w:r w:rsidRPr="00B84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корытынды жасауга қабілетті болу, презентацияларды,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эссе, </w:t>
            </w:r>
            <w:r w:rsidRPr="00B84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баяндамалар,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шолу, </w:t>
            </w:r>
            <w:r w:rsidRPr="00B84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докладтарды құрастыруға қабілетті болу;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курстағы </w:t>
            </w:r>
            <w:r w:rsidRPr="00B84D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пробиотиктерді алу принциптерін қарастыру және олардың пробиотикалық белсенділіктерін зерттеудің</w:t>
            </w:r>
            <w:r w:rsidRPr="00B84D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қазіргі заманғы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технологиясын</w:t>
            </w:r>
            <w:r w:rsidRPr="00B84D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бағалаудың заманауи ғ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ылыми мәселелерін талқылау.</w:t>
            </w:r>
            <w:r w:rsidRPr="00B84D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</w:t>
            </w:r>
            <w:r w:rsidRPr="00B84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құзіреттілік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топта әлеуметтік өзара әрекеттестікке және ынтымақтастыққа, сынды қабылдау және сынауға қабілетті болу;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топта жұмыс істеуге, мәселені талқылап, көз қарасының маңыздылығын аргументтеу, қорғауға және дәлелдеуге қабілетті болу;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84D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оқу траекториясын жүзеге асыруда тыңдалған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>клондау технологиясы</w:t>
            </w:r>
            <w:r w:rsidR="002136BA" w:rsidRPr="00B8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рөлін сезінуге қабілетті болу;</w:t>
            </w:r>
          </w:p>
          <w:p w:rsidR="00CE2C2B" w:rsidRPr="00B84D6A" w:rsidRDefault="00CE2C2B" w:rsidP="00CE2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курстан алынған білім бойынша жаңа құзіреттілікті қалыптастыру қажеттілігін сезіну;</w:t>
            </w:r>
            <w:r w:rsidRPr="00B84D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әрі тұлғалық және кәсіби дамуы бағыттарын анықтауға қабілетті болу.</w:t>
            </w:r>
          </w:p>
        </w:tc>
      </w:tr>
      <w:tr w:rsidR="007C507A" w:rsidRPr="00B757EE" w:rsidTr="00393258">
        <w:tc>
          <w:tcPr>
            <w:tcW w:w="2235" w:type="dxa"/>
          </w:tcPr>
          <w:p w:rsidR="007C507A" w:rsidRPr="00B84D6A" w:rsidRDefault="00606189" w:rsidP="00227D5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Оқыту</w:t>
            </w:r>
            <w:r w:rsidR="00227D5B"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нәтижелері</w:t>
            </w:r>
          </w:p>
        </w:tc>
        <w:tc>
          <w:tcPr>
            <w:tcW w:w="7619" w:type="dxa"/>
            <w:gridSpan w:val="13"/>
          </w:tcPr>
          <w:p w:rsidR="00E52962" w:rsidRPr="00B84D6A" w:rsidRDefault="003214F9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Биотехн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ологиялық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маңызы бар өнім көзі болып табылатын, экономикалық тиімді нысаналар туралы мәліметтерді игеру;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2962" w:rsidRPr="00B84D6A" w:rsidRDefault="00E52962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Биотехнологиялық </w:t>
            </w:r>
            <w:r w:rsidR="003214F9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өзекті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 жəне  практикалық  мə</w:t>
            </w:r>
            <w:r w:rsidR="003214F9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селелерді  шешуді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52962" w:rsidRPr="00B84D6A" w:rsidRDefault="002136BA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Клондау технологиясы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клеткаларын өсірудің биологиясы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меңгеру; </w:t>
            </w:r>
          </w:p>
          <w:p w:rsidR="00E52962" w:rsidRPr="00B84D6A" w:rsidRDefault="00E52962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Жасушаларының,  олардың  өсіру  əдістерін  жəне  қолдану  биологиясымен танысу; </w:t>
            </w:r>
          </w:p>
          <w:p w:rsidR="00E52962" w:rsidRPr="00B84D6A" w:rsidRDefault="00E52962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Өнеркəсіптік өндіріс</w:t>
            </w:r>
            <w:r w:rsidR="001D73A8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пайдалану үшін биологиялық нысандарды іріктеуді;</w:t>
            </w:r>
          </w:p>
          <w:p w:rsidR="007C507A" w:rsidRPr="00B84D6A" w:rsidRDefault="00E52962" w:rsidP="00E52962">
            <w:pPr>
              <w:pStyle w:val="a4"/>
              <w:numPr>
                <w:ilvl w:val="1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биотехнологиялық теориялық оқытуды жетілдіру жəне оларды практикада қолдана алу мен аталмыш білімдерді пайдалануға  студенттерді үйрету.</w:t>
            </w:r>
          </w:p>
          <w:p w:rsidR="00E52962" w:rsidRPr="00B84D6A" w:rsidRDefault="00E52962" w:rsidP="00E5296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пəнді оқу нəтижесінде, студенттер білуі тиіс: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>клондау технологиясын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білуі керек: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клондау технологиясының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ұйымдастырудың  құрылымдық жəне функционалдық ерекшеліктерін;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би</w:t>
            </w:r>
            <w:r w:rsidR="00731B8A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ологиялық белсенді қосылыстарды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өндірушілер</w:t>
            </w:r>
            <w:r w:rsidR="00731B8A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іріктеу принциптерін;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жасушалық жəне гендік инженерия туралы ақпарларды;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өндірістік штаммдардың өнеркəсіптік қауіпсіздік ережелерін; </w:t>
            </w:r>
          </w:p>
          <w:p w:rsidR="00E52962" w:rsidRPr="00B84D6A" w:rsidRDefault="003A552D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>клондау технологияда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биологиялық нысандарды  қолдану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</w:t>
            </w:r>
            <w:r w:rsidR="00E52962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клондау технологиясының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жүзінде пайдалы қасиеттері</w:t>
            </w:r>
            <w:r w:rsidR="003A552D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552D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іріктеуді;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2962" w:rsidRPr="002136BA" w:rsidRDefault="00E52962" w:rsidP="002136B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13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клондау технологиясының</w:t>
            </w:r>
            <w:r w:rsidR="003A552D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жетілдіру принциптерін</w:t>
            </w:r>
            <w:r w:rsidR="003A552D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оңтайлы </w:t>
            </w: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="003A552D"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213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1B8A" w:rsidRPr="00213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="003A552D" w:rsidRPr="00213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білуі тиіс.</w:t>
            </w:r>
          </w:p>
          <w:p w:rsidR="00E52962" w:rsidRPr="00B84D6A" w:rsidRDefault="00E52962" w:rsidP="00E529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B757EE" w:rsidTr="00393258">
        <w:tc>
          <w:tcPr>
            <w:tcW w:w="2235" w:type="dxa"/>
          </w:tcPr>
          <w:p w:rsidR="007C507A" w:rsidRPr="00B84D6A" w:rsidRDefault="00606189" w:rsidP="00F80D4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619" w:type="dxa"/>
            <w:gridSpan w:val="13"/>
          </w:tcPr>
          <w:p w:rsidR="00B757EE" w:rsidRPr="00B757EE" w:rsidRDefault="00B757EE" w:rsidP="00B757EE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Цимбаленко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Н.В. Технологии рекомбинантной ДНК: Учеб. пособие. – СПб.: Изд-во РГПУ им. А.И. Герцена, 2011.</w:t>
            </w:r>
          </w:p>
          <w:p w:rsidR="00B757EE" w:rsidRPr="00B757EE" w:rsidRDefault="00B757EE" w:rsidP="00B757EE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2. Кузьмина Н.А. Основы биотехнологии: Электронный учебник 1995–2010, код доступа: </w:t>
            </w:r>
            <w:hyperlink r:id="rId7" w:history="1">
              <w:r w:rsidRPr="00B757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http://www.biotechnolog.ru</w:t>
              </w:r>
            </w:hyperlink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7EE" w:rsidRPr="00B757EE" w:rsidRDefault="00B757EE" w:rsidP="00B757EE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7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В.П., Шведова В.Н. Биохимия: Учеб. – М.: Дрофа, 2008. – 638 с. 4.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Клунова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С.М., Егорова Т.А.,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Живухина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Е.А. Биотехнология: Учеб. пособие для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. проф. образования. – М.: Изд. центр «Академия», 2010. – 256 с. </w:t>
            </w:r>
          </w:p>
          <w:p w:rsidR="00731B8A" w:rsidRPr="00B757EE" w:rsidRDefault="00B757EE" w:rsidP="00B757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color w:val="000000" w:themeColor="text1"/>
                <w:sz w:val="24"/>
                <w:szCs w:val="24"/>
              </w:rPr>
            </w:pPr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>Глик</w:t>
            </w:r>
            <w:proofErr w:type="spellEnd"/>
            <w:r w:rsidRPr="00B757EE">
              <w:rPr>
                <w:rFonts w:ascii="Times New Roman" w:hAnsi="Times New Roman" w:cs="Times New Roman"/>
                <w:sz w:val="24"/>
                <w:szCs w:val="24"/>
              </w:rPr>
              <w:t xml:space="preserve"> Б., Пастернак Дж. Молекулярная биотехнология. Принципы и применение / Пер. с англ. – М.: Мир, 2002. – 598.</w:t>
            </w:r>
          </w:p>
        </w:tc>
      </w:tr>
      <w:tr w:rsidR="007C507A" w:rsidRPr="00B84D6A" w:rsidTr="00393258">
        <w:tc>
          <w:tcPr>
            <w:tcW w:w="2235" w:type="dxa"/>
          </w:tcPr>
          <w:p w:rsidR="007C507A" w:rsidRPr="00B84D6A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</w:t>
            </w:r>
            <w:r w:rsidR="00227D5B"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ұйымдастыр</w:t>
            </w:r>
            <w:r w:rsidR="00227D5B"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ылуы</w:t>
            </w:r>
          </w:p>
          <w:p w:rsidR="007C507A" w:rsidRPr="00B757EE" w:rsidRDefault="007C507A" w:rsidP="00F80D4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19" w:type="dxa"/>
            <w:gridSpan w:val="13"/>
          </w:tcPr>
          <w:p w:rsidR="006A724C" w:rsidRPr="00B84D6A" w:rsidRDefault="000242CD" w:rsidP="006A724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Клондау технологиясының </w:t>
            </w:r>
            <w:r w:rsidR="00CE0BC8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маңызы мен болашағы туралы ақпараттарды және ұғымдар мен біліктіліктерін </w:t>
            </w:r>
            <w:r w:rsidR="006A724C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студенттер</w:t>
            </w:r>
            <w:r w:rsidR="00CE0BC8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ге </w:t>
            </w:r>
            <w:r w:rsidR="006A724C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басқа пәндерді игеру үшін және болашақта өздерінің кәсіби қызметінде қолдана білуге үйрету. </w:t>
            </w:r>
          </w:p>
          <w:p w:rsidR="007C507A" w:rsidRPr="00B84D6A" w:rsidRDefault="002066B7" w:rsidP="002066B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олашақта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алған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білімдерін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өмірлік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жағдайға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пайдалана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биотехнологиялық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әдістер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негізінде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тәжірибелік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жұмыстарды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бетімен</w:t>
            </w:r>
            <w:proofErr w:type="spellEnd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="00CE0BC8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 үйрету</w:t>
            </w:r>
            <w:r w:rsidR="00865EE1" w:rsidRPr="00B84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7C507A" w:rsidRPr="00B84D6A" w:rsidTr="00393258">
        <w:tc>
          <w:tcPr>
            <w:tcW w:w="2235" w:type="dxa"/>
          </w:tcPr>
          <w:p w:rsidR="007C507A" w:rsidRPr="00B84D6A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Курсқа қойылатын талап</w:t>
            </w:r>
            <w:r w:rsidR="00227D5B"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="007C507A"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9" w:type="dxa"/>
            <w:gridSpan w:val="13"/>
          </w:tcPr>
          <w:p w:rsidR="00BF4849" w:rsidRPr="00B84D6A" w:rsidRDefault="00BF4849" w:rsidP="00BF48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Студентті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F4849" w:rsidRPr="00B84D6A" w:rsidRDefault="00BF4849" w:rsidP="00BF48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- әр аудиториялық сабаққа қатысуы қажет;</w:t>
            </w:r>
          </w:p>
          <w:p w:rsidR="00BF4849" w:rsidRPr="00B84D6A" w:rsidRDefault="00BF4849" w:rsidP="00BF48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оқуы;</w:t>
            </w:r>
          </w:p>
          <w:p w:rsidR="00BF4849" w:rsidRPr="00B84D6A" w:rsidRDefault="00BF4849" w:rsidP="00BF48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- СӨЖ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07A" w:rsidRPr="00B84D6A" w:rsidRDefault="00BF4849" w:rsidP="000714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тапсырмау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себепсіз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жіберуіне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49F" w:rsidRPr="00B84D6A">
              <w:rPr>
                <w:rFonts w:ascii="Times New Roman" w:hAnsi="Times New Roman" w:cs="Times New Roman"/>
                <w:sz w:val="24"/>
                <w:szCs w:val="24"/>
              </w:rPr>
              <w:t>тиісінше</w:t>
            </w:r>
            <w:proofErr w:type="spellEnd"/>
            <w:r w:rsidR="0007149F"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49F" w:rsidRPr="00B84D6A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="0007149F"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9A2C91" w:rsidRPr="00B757EE" w:rsidTr="00393258">
        <w:tc>
          <w:tcPr>
            <w:tcW w:w="2235" w:type="dxa"/>
          </w:tcPr>
          <w:p w:rsidR="009A2C91" w:rsidRPr="00B84D6A" w:rsidRDefault="009A2C91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19" w:type="dxa"/>
            <w:gridSpan w:val="13"/>
          </w:tcPr>
          <w:p w:rsidR="009A2C91" w:rsidRPr="009A2C91" w:rsidRDefault="009A2C91" w:rsidP="009A2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9A2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9A2C91" w:rsidRPr="009A2C91" w:rsidRDefault="009A2C91" w:rsidP="009A2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9A2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9A2C91" w:rsidRPr="009A2C91" w:rsidRDefault="009A2C91" w:rsidP="009A2C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формуласы. Пән бойынша жалпы бағалау</w:t>
            </w:r>
          </w:p>
        </w:tc>
      </w:tr>
      <w:tr w:rsidR="002B6410" w:rsidRPr="00B84D6A" w:rsidTr="00393258">
        <w:trPr>
          <w:trHeight w:val="258"/>
        </w:trPr>
        <w:tc>
          <w:tcPr>
            <w:tcW w:w="2235" w:type="dxa"/>
            <w:vMerge w:val="restart"/>
          </w:tcPr>
          <w:p w:rsidR="002B6410" w:rsidRPr="00B84D6A" w:rsidRDefault="002B6410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3969" w:type="dxa"/>
            <w:gridSpan w:val="7"/>
          </w:tcPr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4"/>
          </w:tcPr>
          <w:p w:rsidR="002B6410" w:rsidRPr="00B84D6A" w:rsidRDefault="002B6410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2B6410" w:rsidRPr="00B84D6A" w:rsidTr="00393258">
        <w:trPr>
          <w:trHeight w:val="215"/>
        </w:trPr>
        <w:tc>
          <w:tcPr>
            <w:tcW w:w="2235" w:type="dxa"/>
            <w:vMerge/>
          </w:tcPr>
          <w:p w:rsidR="002B6410" w:rsidRPr="00B84D6A" w:rsidRDefault="002B6410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</w:tcPr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СӨЖ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Аралық бақылау №1</w:t>
            </w:r>
          </w:p>
          <w:p w:rsidR="002B6410" w:rsidRPr="00B84D6A" w:rsidRDefault="002B6410" w:rsidP="009944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Аралық бақылау №2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58" w:type="dxa"/>
            <w:gridSpan w:val="4"/>
            <w:tcBorders>
              <w:bottom w:val="single" w:sz="4" w:space="0" w:color="auto"/>
            </w:tcBorders>
          </w:tcPr>
          <w:p w:rsidR="002B6410" w:rsidRPr="00B84D6A" w:rsidRDefault="00365667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  <w:p w:rsidR="00365667" w:rsidRPr="00B84D6A" w:rsidRDefault="00365667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365667" w:rsidRPr="00B84D6A" w:rsidRDefault="00365667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</w:tr>
      <w:tr w:rsidR="002B6410" w:rsidRPr="00B84D6A" w:rsidTr="00393258">
        <w:trPr>
          <w:trHeight w:val="1344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2B6410" w:rsidRPr="00B84D6A" w:rsidRDefault="002B6410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*0,2+0,1МТ+0,3ЖБ</m:t>
              </m:r>
            </m:oMath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минималды</w:t>
            </w:r>
            <w:proofErr w:type="spellEnd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пайыз</w:t>
            </w:r>
            <w:proofErr w:type="spellEnd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D6A">
              <w:rPr>
                <w:rFonts w:ascii="Times New Roman" w:eastAsiaTheme="minorEastAsia" w:hAnsi="Times New Roman" w:cs="Times New Roman"/>
                <w:sz w:val="24"/>
                <w:szCs w:val="24"/>
              </w:rPr>
              <w:t>берілген</w:t>
            </w:r>
            <w:proofErr w:type="spellEnd"/>
          </w:p>
        </w:tc>
      </w:tr>
      <w:tr w:rsidR="002B6410" w:rsidRPr="00B84D6A" w:rsidTr="00393258">
        <w:trPr>
          <w:trHeight w:val="95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2B6410" w:rsidRPr="00B84D6A" w:rsidRDefault="002B6410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 xml:space="preserve">95-100 А 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90-94 А-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85-89 В+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80-84 В-</w:t>
            </w:r>
          </w:p>
        </w:tc>
        <w:tc>
          <w:tcPr>
            <w:tcW w:w="2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75-79 В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70-74 С+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65-69 С-</w:t>
            </w:r>
          </w:p>
          <w:p w:rsidR="002B6410" w:rsidRPr="00B84D6A" w:rsidRDefault="002B6410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</w:rPr>
              <w:t>60-64 С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4"/>
                <w:szCs w:val="24"/>
              </w:rPr>
            </w:pPr>
            <w:r w:rsidRPr="00B84D6A">
              <w:rPr>
                <w:rStyle w:val="s00"/>
                <w:sz w:val="24"/>
                <w:szCs w:val="24"/>
                <w:lang w:val="kk-KZ"/>
              </w:rPr>
              <w:t>55-59</w:t>
            </w:r>
            <w:r w:rsidRPr="00B84D6A">
              <w:rPr>
                <w:rStyle w:val="s00"/>
                <w:sz w:val="24"/>
                <w:szCs w:val="24"/>
              </w:rPr>
              <w:t xml:space="preserve"> </w:t>
            </w:r>
            <w:r w:rsidRPr="00B84D6A">
              <w:rPr>
                <w:rStyle w:val="s00"/>
                <w:sz w:val="24"/>
                <w:szCs w:val="24"/>
                <w:lang w:val="en-US"/>
              </w:rPr>
              <w:t>D</w:t>
            </w:r>
            <w:r w:rsidRPr="00B84D6A">
              <w:rPr>
                <w:rStyle w:val="s00"/>
                <w:sz w:val="24"/>
                <w:szCs w:val="24"/>
              </w:rPr>
              <w:t>+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4"/>
                <w:szCs w:val="24"/>
              </w:rPr>
            </w:pPr>
            <w:r w:rsidRPr="00B84D6A">
              <w:rPr>
                <w:rStyle w:val="s00"/>
                <w:sz w:val="24"/>
                <w:szCs w:val="24"/>
              </w:rPr>
              <w:t xml:space="preserve">50-54 </w:t>
            </w:r>
            <w:r w:rsidRPr="00B84D6A">
              <w:rPr>
                <w:rStyle w:val="s00"/>
                <w:sz w:val="24"/>
                <w:szCs w:val="24"/>
                <w:lang w:val="en-US"/>
              </w:rPr>
              <w:t>D</w:t>
            </w:r>
            <w:r w:rsidRPr="00B84D6A">
              <w:rPr>
                <w:rStyle w:val="s00"/>
                <w:sz w:val="24"/>
                <w:szCs w:val="24"/>
              </w:rPr>
              <w:t>-</w:t>
            </w:r>
          </w:p>
          <w:p w:rsidR="002B6410" w:rsidRPr="00B84D6A" w:rsidRDefault="002B6410" w:rsidP="002B64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 F</w:t>
            </w:r>
          </w:p>
        </w:tc>
      </w:tr>
      <w:tr w:rsidR="007C507A" w:rsidRPr="00B757EE" w:rsidTr="00393258">
        <w:tc>
          <w:tcPr>
            <w:tcW w:w="2235" w:type="dxa"/>
          </w:tcPr>
          <w:p w:rsidR="007C507A" w:rsidRPr="00B84D6A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7619" w:type="dxa"/>
            <w:gridSpan w:val="13"/>
            <w:tcBorders>
              <w:top w:val="single" w:sz="4" w:space="0" w:color="auto"/>
            </w:tcBorders>
          </w:tcPr>
          <w:p w:rsidR="00D81D6E" w:rsidRPr="00B84D6A" w:rsidRDefault="00D81D6E" w:rsidP="00365667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 барлық түрін өткізбеген студенттер емтиханға жіберілмейді;</w:t>
            </w:r>
          </w:p>
          <w:p w:rsidR="00D81D6E" w:rsidRPr="00B84D6A" w:rsidRDefault="00D81D6E" w:rsidP="00365667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кезінде студенттердің сабақтағы белсенділігі мен сабаққа қатысуы ескеріледі;  </w:t>
            </w:r>
          </w:p>
          <w:p w:rsidR="00D81D6E" w:rsidRPr="00B84D6A" w:rsidRDefault="00D81D6E" w:rsidP="00365667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Толерантты болыңыз, яғни өзгенің пікірін сыйлаңыз. Қарсылығыңызды әдепті күйде білдіріңіз. Плагиат және басқа да әділсіздіктерге тыйым салынады;</w:t>
            </w:r>
          </w:p>
          <w:p w:rsidR="007C507A" w:rsidRPr="00B84D6A" w:rsidRDefault="00D81D6E" w:rsidP="00365667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СӨЖ, аралық бақылау және қорытынды емтихан тапсыру кезінде көшіру мен сыбырлауға, өзге біреу шығарған есептерді көшіруге, басқа студент үшін емтихан тапсыруға тыйым салынады. </w:t>
            </w:r>
          </w:p>
        </w:tc>
      </w:tr>
      <w:tr w:rsidR="007C507A" w:rsidRPr="00B84D6A" w:rsidTr="00227D5B">
        <w:tc>
          <w:tcPr>
            <w:tcW w:w="9854" w:type="dxa"/>
            <w:gridSpan w:val="14"/>
          </w:tcPr>
          <w:p w:rsidR="007C507A" w:rsidRPr="00B84D6A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Пәннің құрылымы</w:t>
            </w:r>
          </w:p>
        </w:tc>
      </w:tr>
    </w:tbl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5661"/>
        <w:gridCol w:w="1001"/>
        <w:gridCol w:w="2262"/>
      </w:tblGrid>
      <w:tr w:rsidR="00D81D6E" w:rsidRPr="00B84D6A" w:rsidTr="00D81D6E"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b/>
              </w:rPr>
            </w:pPr>
            <w:r w:rsidRPr="00B84D6A">
              <w:rPr>
                <w:rFonts w:cs="Times New Roman"/>
                <w:b/>
                <w:color w:val="000000"/>
                <w:lang w:val="kk-KZ"/>
              </w:rPr>
              <w:t>Апта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D81D6E">
            <w:pPr>
              <w:pStyle w:val="Standard"/>
              <w:jc w:val="center"/>
              <w:rPr>
                <w:rFonts w:cs="Times New Roman"/>
                <w:b/>
              </w:rPr>
            </w:pPr>
            <w:r w:rsidRPr="00B84D6A">
              <w:rPr>
                <w:rFonts w:cs="Times New Roman"/>
                <w:b/>
                <w:color w:val="000000"/>
                <w:lang w:val="kk-KZ"/>
              </w:rPr>
              <w:t>Тақырыптың ата</w:t>
            </w:r>
            <w:proofErr w:type="spellStart"/>
            <w:r w:rsidRPr="00B84D6A">
              <w:rPr>
                <w:rFonts w:cs="Times New Roman"/>
                <w:b/>
                <w:color w:val="000000"/>
              </w:rPr>
              <w:t>уы</w:t>
            </w:r>
            <w:proofErr w:type="spellEnd"/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b/>
              </w:rPr>
            </w:pPr>
            <w:r w:rsidRPr="00B84D6A">
              <w:rPr>
                <w:rFonts w:cs="Times New Roman"/>
                <w:b/>
                <w:color w:val="000000"/>
                <w:lang w:val="kk-KZ"/>
              </w:rPr>
              <w:t>Сағат саны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 w:rsidRPr="00B84D6A">
              <w:rPr>
                <w:rFonts w:cs="Times New Roman"/>
                <w:b/>
                <w:color w:val="000000"/>
              </w:rPr>
              <w:t>Максималды</w:t>
            </w:r>
            <w:proofErr w:type="spellEnd"/>
            <w:r w:rsidRPr="00B84D6A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B84D6A">
              <w:rPr>
                <w:rFonts w:cs="Times New Roman"/>
                <w:b/>
                <w:color w:val="000000"/>
              </w:rPr>
              <w:t>балл</w:t>
            </w:r>
            <w:proofErr w:type="spellEnd"/>
          </w:p>
        </w:tc>
      </w:tr>
      <w:tr w:rsidR="00D81D6E" w:rsidRPr="00B84D6A" w:rsidTr="00D81D6E">
        <w:trPr>
          <w:trHeight w:val="645"/>
        </w:trPr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lang w:val="kk-KZ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 xml:space="preserve">1  </w:t>
            </w:r>
          </w:p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D81D6E" w:rsidP="00CE2C2B">
            <w:pPr>
              <w:pStyle w:val="Standard"/>
              <w:rPr>
                <w:rFonts w:cs="Times New Roman"/>
                <w:color w:val="000000"/>
                <w:lang w:val="kk-KZ"/>
              </w:rPr>
            </w:pPr>
            <w:r w:rsidRPr="00FD192E">
              <w:rPr>
                <w:rFonts w:cs="Times New Roman"/>
                <w:color w:val="000000"/>
                <w:lang w:val="kk-KZ"/>
              </w:rPr>
              <w:t>Дәріс</w:t>
            </w:r>
            <w:r w:rsidR="00402CED" w:rsidRPr="00FD192E">
              <w:rPr>
                <w:rFonts w:cs="Times New Roman"/>
                <w:color w:val="000000"/>
                <w:lang w:val="kk-KZ"/>
              </w:rPr>
              <w:t xml:space="preserve"> 1</w:t>
            </w:r>
            <w:r w:rsidRPr="00FD192E">
              <w:rPr>
                <w:rFonts w:cs="Times New Roman"/>
                <w:color w:val="000000"/>
                <w:lang w:val="kk-KZ"/>
              </w:rPr>
              <w:t>:</w:t>
            </w:r>
            <w:r w:rsidR="00CC2A7A" w:rsidRPr="00FD192E">
              <w:rPr>
                <w:rFonts w:cs="Times New Roman"/>
                <w:lang w:val="kk-KZ"/>
              </w:rPr>
              <w:t xml:space="preserve"> </w:t>
            </w:r>
            <w:r w:rsidR="00B757EE" w:rsidRPr="00FD192E">
              <w:rPr>
                <w:rFonts w:eastAsia="Times New Roman" w:cs="Times New Roman"/>
                <w:bCs/>
                <w:lang w:val="kk-KZ" w:eastAsia="ru-RU"/>
              </w:rPr>
              <w:t>Клондау  технологиясының  даму тарихы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</w:p>
        </w:tc>
      </w:tr>
      <w:tr w:rsidR="00D81D6E" w:rsidRPr="00B84D6A" w:rsidTr="00D81D6E">
        <w:trPr>
          <w:trHeight w:val="645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B757EE" w:rsidP="00B757EE">
            <w:pPr>
              <w:pStyle w:val="Standard"/>
              <w:rPr>
                <w:rFonts w:cs="Times New Roman"/>
                <w:lang w:val="kk-KZ"/>
              </w:rPr>
            </w:pPr>
            <w:r w:rsidRPr="00FD192E">
              <w:rPr>
                <w:rFonts w:cs="Times New Roman"/>
                <w:color w:val="000000"/>
                <w:lang w:val="kk-KZ"/>
              </w:rPr>
              <w:t>Практикалық сабақ</w:t>
            </w:r>
            <w:r w:rsidR="00D81D6E" w:rsidRPr="00FD192E">
              <w:rPr>
                <w:rFonts w:cs="Times New Roman"/>
                <w:color w:val="000000"/>
                <w:lang w:val="kk-KZ"/>
              </w:rPr>
              <w:t>:</w:t>
            </w:r>
            <w:r w:rsidR="00CE2C2B" w:rsidRPr="00FD192E">
              <w:rPr>
                <w:rFonts w:cs="Times New Roman"/>
                <w:lang w:val="kk-KZ"/>
              </w:rPr>
              <w:t xml:space="preserve"> </w:t>
            </w:r>
            <w:r w:rsidRPr="00FD192E">
              <w:rPr>
                <w:rFonts w:cs="Times New Roman"/>
                <w:color w:val="000000"/>
                <w:lang w:val="kk-KZ"/>
              </w:rPr>
              <w:t>Клондау  т</w:t>
            </w:r>
            <w:r w:rsidR="00FD192E" w:rsidRPr="00FD192E">
              <w:rPr>
                <w:rFonts w:cs="Times New Roman"/>
                <w:color w:val="000000"/>
                <w:lang w:val="kk-KZ"/>
              </w:rPr>
              <w:t>ехнологиясы туралы жалпы түсінік</w:t>
            </w:r>
            <w:r w:rsidRPr="00FD192E">
              <w:rPr>
                <w:rFonts w:cs="Times New Roman"/>
                <w:color w:val="000000"/>
                <w:lang w:val="kk-KZ"/>
              </w:rPr>
              <w:t>, қазіргі  таңдағы</w:t>
            </w:r>
            <w:r w:rsidR="00FD192E" w:rsidRPr="00FD192E">
              <w:rPr>
                <w:rFonts w:cs="Times New Roman"/>
                <w:color w:val="000000"/>
                <w:lang w:val="kk-KZ"/>
              </w:rPr>
              <w:t xml:space="preserve"> клондау технологиясындағы ғылыми жетістіктер</w:t>
            </w:r>
            <w:r w:rsidRPr="00FD192E">
              <w:rPr>
                <w:rFonts w:cs="Times New Roman"/>
                <w:color w:val="000000"/>
                <w:lang w:val="kk-KZ"/>
              </w:rPr>
              <w:t xml:space="preserve"> </w:t>
            </w:r>
            <w:r w:rsidR="00CE2C2B" w:rsidRPr="00FD192E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81D6E" w:rsidRPr="00B84D6A" w:rsidTr="00D81D6E">
        <w:trPr>
          <w:trHeight w:val="645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  <w:r w:rsidRPr="00B84D6A"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FD192E" w:rsidP="00FD192E">
            <w:pPr>
              <w:pStyle w:val="Standard"/>
              <w:tabs>
                <w:tab w:val="left" w:pos="145"/>
              </w:tabs>
              <w:rPr>
                <w:rFonts w:cs="Times New Roman"/>
              </w:rPr>
            </w:pPr>
            <w:r>
              <w:rPr>
                <w:rFonts w:eastAsia="Times New Roman" w:cs="Times New Roman"/>
                <w:lang w:val="kk-KZ" w:eastAsia="ru-RU"/>
              </w:rPr>
              <w:t xml:space="preserve"> </w:t>
            </w:r>
            <w:r w:rsidR="00B757EE" w:rsidRPr="00FD192E">
              <w:rPr>
                <w:rFonts w:eastAsia="Times New Roman" w:cs="Times New Roman"/>
                <w:lang w:val="kk-KZ" w:eastAsia="ru-RU"/>
              </w:rPr>
              <w:t>Дәріс 2. Клондау. Клондаудың принциптері мен әдістері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645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FD192E" w:rsidP="00737FAD">
            <w:pPr>
              <w:pStyle w:val="11"/>
              <w:rPr>
                <w:rFonts w:cs="Times New Roman"/>
                <w:sz w:val="24"/>
                <w:szCs w:val="24"/>
                <w:lang w:val="kk-KZ"/>
              </w:rPr>
            </w:pPr>
            <w:r w:rsidRPr="00FD192E">
              <w:rPr>
                <w:rFonts w:cs="Times New Roman"/>
                <w:color w:val="000000"/>
                <w:sz w:val="24"/>
                <w:szCs w:val="24"/>
                <w:lang w:val="kk-KZ"/>
              </w:rPr>
              <w:t>Практикалық  сабақ:  Клондау технологиясындағы негізгі әдістердің артықшылқтары мен кемшіліктері салыстырмалы талдау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645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3</w:t>
            </w:r>
            <w:r w:rsidRPr="00B84D6A"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B757EE" w:rsidP="00737FAD">
            <w:pPr>
              <w:pStyle w:val="11"/>
              <w:rPr>
                <w:rFonts w:cs="Times New Roman"/>
                <w:sz w:val="24"/>
                <w:szCs w:val="24"/>
              </w:rPr>
            </w:pPr>
            <w:r w:rsidRPr="00FD192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Дәріс 3. Өсімдіктерді  клондау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FD192E" w:rsidP="00737FAD">
            <w:pPr>
              <w:pStyle w:val="Standard"/>
              <w:rPr>
                <w:rFonts w:cs="Times New Roman"/>
              </w:rPr>
            </w:pPr>
            <w:r w:rsidRPr="00FD192E">
              <w:rPr>
                <w:rFonts w:cs="Times New Roman"/>
                <w:color w:val="000000"/>
                <w:lang w:val="kk-KZ"/>
              </w:rPr>
              <w:t>Практикалық сабақ: Өсімдіктерді клондау, негізгі әдістері</w:t>
            </w:r>
            <w:r w:rsidR="00CE2C2B" w:rsidRPr="00FD192E">
              <w:rPr>
                <w:rFonts w:cs="Times New Roman"/>
                <w:color w:val="000000"/>
                <w:lang w:val="kk-KZ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CE2C2B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317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FD192E" w:rsidRDefault="00D81D6E" w:rsidP="00FD192E">
            <w:pPr>
              <w:pStyle w:val="Standard"/>
              <w:rPr>
                <w:rFonts w:cs="Times New Roman"/>
                <w:lang w:val="ru-RU"/>
              </w:rPr>
            </w:pPr>
            <w:r w:rsidRPr="00FD192E">
              <w:rPr>
                <w:rFonts w:cs="Times New Roman"/>
                <w:color w:val="000000"/>
                <w:lang w:val="kk-KZ"/>
              </w:rPr>
              <w:t xml:space="preserve">1 </w:t>
            </w:r>
            <w:r w:rsidR="009B42DE" w:rsidRPr="00FD192E">
              <w:rPr>
                <w:bCs/>
                <w:i/>
                <w:lang w:val="kk-KZ"/>
              </w:rPr>
              <w:t>БОӨЖ</w:t>
            </w:r>
            <w:r w:rsidR="00CE2C2B" w:rsidRPr="00FD192E">
              <w:rPr>
                <w:rFonts w:cs="Times New Roman"/>
                <w:color w:val="000000"/>
                <w:lang w:val="kk-KZ"/>
              </w:rPr>
              <w:t xml:space="preserve"> 1. </w:t>
            </w:r>
            <w:r w:rsidR="00FD192E" w:rsidRPr="00FD192E">
              <w:rPr>
                <w:rFonts w:cs="Times New Roman"/>
                <w:color w:val="000000"/>
                <w:lang w:val="kk-KZ"/>
              </w:rPr>
              <w:t>Клондау технологиясының негізгі салалары</w:t>
            </w:r>
            <w:r w:rsidR="00CE2C2B" w:rsidRPr="00FD192E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CE2C2B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  <w:r w:rsidR="00CE2C2B" w:rsidRPr="00B84D6A">
              <w:rPr>
                <w:rFonts w:cs="Times New Roman"/>
                <w:color w:val="000000"/>
                <w:lang w:val="kk-KZ"/>
              </w:rPr>
              <w:t>0</w:t>
            </w: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FD192E" w:rsidRDefault="00B757EE" w:rsidP="00B757EE">
            <w:pPr>
              <w:pStyle w:val="ab"/>
              <w:spacing w:before="150" w:beforeAutospacing="0" w:after="150" w:afterAutospacing="0"/>
              <w:ind w:right="150"/>
              <w:jc w:val="both"/>
              <w:rPr>
                <w:lang w:val="kk-KZ"/>
              </w:rPr>
            </w:pPr>
            <w:r w:rsidRPr="00FD192E">
              <w:rPr>
                <w:lang w:val="kk-KZ"/>
              </w:rPr>
              <w:t>Дәріс 4. Жануарларды  клондау  әдістері</w:t>
            </w:r>
          </w:p>
          <w:p w:rsidR="00D81D6E" w:rsidRPr="00FD192E" w:rsidRDefault="00D81D6E" w:rsidP="00CE2C2B">
            <w:pPr>
              <w:pStyle w:val="Standard"/>
              <w:rPr>
                <w:rFonts w:cs="Times New Roman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FD192E" w:rsidP="00FD192E">
            <w:pPr>
              <w:pStyle w:val="Standard"/>
              <w:shd w:val="clear" w:color="auto" w:fill="FFFFFF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 сабақ: Жануарларды клондау, негізгі әдістері, ғылыми жаңалықтары</w:t>
            </w:r>
            <w:r w:rsidR="00CE2C2B" w:rsidRPr="00B84D6A">
              <w:rPr>
                <w:rFonts w:cs="Times New Roman"/>
              </w:rPr>
              <w:t xml:space="preserve">. 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5</w:t>
            </w:r>
            <w:r w:rsidRPr="00B84D6A">
              <w:rPr>
                <w:rFonts w:cs="Times New Roman"/>
                <w:color w:val="000000"/>
              </w:rPr>
              <w:t xml:space="preserve">  </w:t>
            </w:r>
          </w:p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FD192E" w:rsidRDefault="00B757EE" w:rsidP="00B757E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FD192E">
              <w:rPr>
                <w:b w:val="0"/>
                <w:sz w:val="24"/>
                <w:szCs w:val="24"/>
                <w:lang w:val="kk-KZ"/>
              </w:rPr>
              <w:t xml:space="preserve">Дәріс 5.  </w:t>
            </w:r>
            <w:r w:rsidRPr="00FD192E">
              <w:rPr>
                <w:b w:val="0"/>
                <w:color w:val="000000" w:themeColor="text1"/>
                <w:sz w:val="24"/>
                <w:szCs w:val="24"/>
              </w:rPr>
              <w:t>Адам</w:t>
            </w:r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жануарларда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ғылыми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практикалық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мақсаттардағы</w:t>
            </w:r>
            <w:proofErr w:type="spellEnd"/>
            <w:r w:rsidRPr="00FD192E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92E">
              <w:rPr>
                <w:b w:val="0"/>
                <w:color w:val="000000" w:themeColor="text1"/>
                <w:sz w:val="24"/>
                <w:szCs w:val="24"/>
              </w:rPr>
              <w:t>трансгеноз</w:t>
            </w:r>
            <w:proofErr w:type="spellEnd"/>
          </w:p>
          <w:p w:rsidR="00D81D6E" w:rsidRPr="00B84D6A" w:rsidRDefault="00D81D6E" w:rsidP="00484E6F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FD192E" w:rsidP="00FD192E">
            <w:pPr>
              <w:pStyle w:val="Standard"/>
              <w:tabs>
                <w:tab w:val="left" w:pos="2067"/>
              </w:tabs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 xml:space="preserve">: </w:t>
            </w:r>
            <w:r>
              <w:rPr>
                <w:rFonts w:cs="Times New Roman"/>
                <w:color w:val="000000"/>
                <w:lang w:val="kk-KZ"/>
              </w:rPr>
              <w:t>Адам және жануарлардың ғылыми мақсаттағы трансгеноздарын алудың артықшылықтары және қоғамдық пікірлер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B27414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</w:rPr>
              <w:t>4</w:t>
            </w: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6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FD192E" w:rsidRDefault="00B757EE" w:rsidP="00B75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19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6. Клондау  технологиясында гендік  кітапханаларды құру және скрининг жасау  әдістері</w:t>
            </w:r>
          </w:p>
          <w:p w:rsidR="00D81D6E" w:rsidRPr="00B757EE" w:rsidRDefault="00D81D6E" w:rsidP="00737FAD">
            <w:pPr>
              <w:pStyle w:val="Standard"/>
              <w:jc w:val="both"/>
              <w:rPr>
                <w:rFonts w:cs="Times New Roman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FD192E" w:rsidP="00FD192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 xml:space="preserve"> сабақ: </w:t>
            </w:r>
            <w:r>
              <w:rPr>
                <w:rFonts w:cs="Times New Roman"/>
                <w:color w:val="000000"/>
                <w:lang w:val="kk-KZ"/>
              </w:rPr>
              <w:t>Клондау технологиясында  гендік кітапханалар құрудың және скрининг жасаудың ғылымда қолданылуы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81D6E" w:rsidRPr="00B84D6A" w:rsidTr="00D81D6E">
        <w:trPr>
          <w:trHeight w:val="433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9B42DE" w:rsidP="00107AF3">
            <w:pPr>
              <w:pStyle w:val="Standard"/>
              <w:rPr>
                <w:rFonts w:cs="Times New Roman"/>
              </w:rPr>
            </w:pPr>
            <w:r>
              <w:rPr>
                <w:bCs/>
                <w:i/>
                <w:lang w:val="kk-KZ"/>
              </w:rPr>
              <w:t>БОӨЖ</w:t>
            </w:r>
            <w:r w:rsidR="00DD3FCE" w:rsidRPr="00B84D6A">
              <w:rPr>
                <w:rFonts w:cs="Times New Roman"/>
                <w:color w:val="000000"/>
              </w:rPr>
              <w:t xml:space="preserve"> 2. </w:t>
            </w:r>
            <w:proofErr w:type="spellStart"/>
            <w:r w:rsidR="00107AF3">
              <w:rPr>
                <w:rFonts w:cs="Times New Roman"/>
                <w:color w:val="000000"/>
                <w:lang w:val="ru-RU"/>
              </w:rPr>
              <w:t>Клондау</w:t>
            </w:r>
            <w:proofErr w:type="spellEnd"/>
            <w:r w:rsidR="00107AF3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107AF3">
              <w:rPr>
                <w:rFonts w:cs="Times New Roman"/>
                <w:color w:val="000000"/>
                <w:lang w:val="ru-RU"/>
              </w:rPr>
              <w:t>технологиясының</w:t>
            </w:r>
            <w:proofErr w:type="spellEnd"/>
            <w:r w:rsidR="00107AF3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107AF3">
              <w:rPr>
                <w:rFonts w:cs="Times New Roman"/>
                <w:color w:val="000000"/>
                <w:lang w:val="ru-RU"/>
              </w:rPr>
              <w:t>негізгі</w:t>
            </w:r>
            <w:proofErr w:type="spellEnd"/>
            <w:r w:rsidR="00107AF3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="00107AF3">
              <w:rPr>
                <w:rFonts w:cs="Times New Roman"/>
                <w:color w:val="000000"/>
                <w:lang w:val="ru-RU"/>
              </w:rPr>
              <w:t>салалары</w:t>
            </w:r>
            <w:proofErr w:type="spellEnd"/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DD3FCE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  <w:r w:rsidR="00DD3FCE" w:rsidRPr="00B84D6A">
              <w:rPr>
                <w:rFonts w:cs="Times New Roman"/>
                <w:color w:val="000000"/>
                <w:lang w:val="kk-KZ"/>
              </w:rPr>
              <w:t>5</w:t>
            </w:r>
          </w:p>
        </w:tc>
      </w:tr>
      <w:tr w:rsidR="00D81D6E" w:rsidRPr="00B84D6A" w:rsidTr="00D81D6E">
        <w:trPr>
          <w:trHeight w:val="628"/>
        </w:trPr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7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B560F4" w:rsidRDefault="00B757EE" w:rsidP="00B75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60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7. Молекулалық клондауда ген дозасының әсері</w:t>
            </w:r>
          </w:p>
          <w:p w:rsidR="00D81D6E" w:rsidRPr="00B757EE" w:rsidRDefault="00D81D6E" w:rsidP="00737FAD">
            <w:pPr>
              <w:pStyle w:val="Standard"/>
              <w:rPr>
                <w:rFonts w:cs="Times New Roman"/>
                <w:color w:val="000000" w:themeColor="text1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628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1075FA" w:rsidRDefault="00B560F4" w:rsidP="00B560F4">
            <w:pPr>
              <w:pStyle w:val="Standard"/>
              <w:tabs>
                <w:tab w:val="center" w:pos="2732"/>
              </w:tabs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1075FA">
              <w:rPr>
                <w:rFonts w:cs="Times New Roman"/>
                <w:color w:val="000000" w:themeColor="text1"/>
                <w:lang w:val="kk-KZ"/>
              </w:rPr>
              <w:t>:</w:t>
            </w:r>
            <w:r w:rsidR="00D81D6E" w:rsidRPr="001075FA">
              <w:rPr>
                <w:rFonts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cs="Times New Roman"/>
                <w:color w:val="000000" w:themeColor="text1"/>
                <w:lang w:val="kk-KZ"/>
              </w:rPr>
              <w:t>Клондық технология саласының негізгі объектілері және молекулалық клондаудың негізгі әдістері</w:t>
            </w:r>
            <w:r>
              <w:rPr>
                <w:rFonts w:cs="Times New Roman"/>
                <w:color w:val="000000" w:themeColor="text1"/>
                <w:lang w:val="kk-KZ"/>
              </w:rPr>
              <w:tab/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D3FCE" w:rsidRPr="00B84D6A" w:rsidTr="00D81D6E">
        <w:trPr>
          <w:trHeight w:val="628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D3FCE" w:rsidRPr="00B84D6A" w:rsidRDefault="00DD3FC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D3FCE" w:rsidRPr="001075FA" w:rsidRDefault="009B42DE" w:rsidP="00B560F4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bCs/>
                <w:i/>
                <w:lang w:val="kk-KZ"/>
              </w:rPr>
              <w:t>БОӨЖ</w:t>
            </w:r>
            <w:r w:rsidR="00DD3FCE" w:rsidRPr="001075FA">
              <w:rPr>
                <w:rFonts w:cs="Times New Roman"/>
                <w:color w:val="000000" w:themeColor="text1"/>
                <w:lang w:val="kk-KZ"/>
              </w:rPr>
              <w:t xml:space="preserve"> 3. </w:t>
            </w:r>
            <w:r w:rsidR="00B560F4">
              <w:rPr>
                <w:rFonts w:cs="Times New Roman"/>
                <w:color w:val="000000" w:themeColor="text1"/>
                <w:lang w:val="kk-KZ"/>
              </w:rPr>
              <w:t>Молекулалық  клондау  әдістері</w:t>
            </w:r>
            <w:r w:rsidR="00DD3FCE" w:rsidRPr="001075FA">
              <w:rPr>
                <w:rFonts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D3FCE" w:rsidRPr="00A86A11" w:rsidRDefault="00DD3FCE" w:rsidP="00484E6F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D3FCE" w:rsidRPr="00B84D6A" w:rsidRDefault="00DD3FCE" w:rsidP="00DD3FCE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B84D6A">
              <w:rPr>
                <w:rFonts w:cs="Times New Roman"/>
                <w:color w:val="000000"/>
                <w:lang w:val="ru-RU"/>
              </w:rPr>
              <w:t>25</w:t>
            </w: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D81D6E" w:rsidRPr="00B84D6A" w:rsidTr="00D81D6E"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8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B560F4" w:rsidRDefault="00B757EE" w:rsidP="00B757EE">
            <w:pPr>
              <w:pStyle w:val="1"/>
              <w:rPr>
                <w:b w:val="0"/>
                <w:sz w:val="24"/>
                <w:szCs w:val="24"/>
                <w:lang w:val="kk-KZ"/>
              </w:rPr>
            </w:pPr>
            <w:r w:rsidRPr="00B560F4">
              <w:rPr>
                <w:b w:val="0"/>
                <w:sz w:val="24"/>
                <w:szCs w:val="24"/>
                <w:lang w:val="kk-KZ"/>
              </w:rPr>
              <w:t>Дәріс 8. Экспрессия деңгейіндегі клондалған гендердің  транскрипция  тиімділігінің  әсері</w:t>
            </w:r>
          </w:p>
          <w:p w:rsidR="00D81D6E" w:rsidRPr="00B84D6A" w:rsidRDefault="00D81D6E" w:rsidP="00C36865">
            <w:pPr>
              <w:pStyle w:val="11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tabs>
                <w:tab w:val="left" w:pos="330"/>
                <w:tab w:val="center" w:pos="402"/>
              </w:tabs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ab/>
            </w: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560F4" w:rsidRDefault="00B560F4" w:rsidP="00B560F4">
            <w:pPr>
              <w:pStyle w:val="11"/>
              <w:rPr>
                <w:rFonts w:cs="Times New Roman"/>
                <w:sz w:val="24"/>
                <w:szCs w:val="24"/>
                <w:lang w:val="ru-RU"/>
              </w:rPr>
            </w:pPr>
            <w:r w:rsidRPr="00B560F4">
              <w:rPr>
                <w:rFonts w:cs="Times New Roman"/>
                <w:color w:val="000000"/>
                <w:sz w:val="24"/>
                <w:szCs w:val="24"/>
                <w:lang w:val="kk-KZ"/>
              </w:rPr>
              <w:t>Практикалық сабақ</w:t>
            </w:r>
            <w:r w:rsidR="00A721CD" w:rsidRPr="00B560F4">
              <w:rPr>
                <w:rFonts w:cs="Times New Roman"/>
                <w:color w:val="000000"/>
                <w:sz w:val="24"/>
                <w:szCs w:val="24"/>
                <w:lang w:val="kk-KZ"/>
              </w:rPr>
              <w:t>:</w:t>
            </w:r>
            <w:r w:rsidR="00DD3FCE" w:rsidRPr="00B560F4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Клондалған гендердің транскрипциясы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316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МТ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100</w:t>
            </w: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9</w:t>
            </w:r>
          </w:p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B560F4" w:rsidRDefault="00B757EE" w:rsidP="00B75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9. ДНК клондау үшін гендік инженерияның векторлары</w:t>
            </w:r>
          </w:p>
          <w:p w:rsidR="00D81D6E" w:rsidRPr="00B84D6A" w:rsidRDefault="00D81D6E" w:rsidP="00C36865">
            <w:pPr>
              <w:pStyle w:val="Standard"/>
              <w:rPr>
                <w:rFonts w:cs="Times New Roman"/>
                <w:color w:val="FF000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B560F4" w:rsidP="00B560F4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 w:themeColor="text1"/>
                <w:lang w:val="kk-KZ"/>
              </w:rPr>
              <w:t>:</w:t>
            </w:r>
            <w:r w:rsidR="00D81D6E" w:rsidRPr="00B84D6A">
              <w:rPr>
                <w:rFonts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cs="Times New Roman"/>
                <w:color w:val="000000" w:themeColor="text1"/>
                <w:lang w:val="kk-KZ"/>
              </w:rPr>
              <w:t>ДНҚ клондауда қолданылатын вектор түрлері мен ерекшеліктері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0E172A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10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1F2BC0" w:rsidRDefault="00B757EE" w:rsidP="00DD3FCE">
            <w:pPr>
              <w:pStyle w:val="Standard"/>
              <w:jc w:val="both"/>
              <w:rPr>
                <w:rFonts w:cs="Times New Roman"/>
                <w:color w:val="000000" w:themeColor="text1"/>
                <w:lang w:val="kk-KZ"/>
              </w:rPr>
            </w:pPr>
            <w:r w:rsidRPr="001F2BC0">
              <w:rPr>
                <w:rFonts w:cs="Times New Roman"/>
                <w:lang w:val="kk-KZ"/>
              </w:rPr>
              <w:t>Дәріс 10. Эукариоттардың құрылымдық гендерін клондау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1F2BC0" w:rsidP="001F2BC0">
            <w:pPr>
              <w:pStyle w:val="Standard"/>
              <w:rPr>
                <w:rFonts w:cs="Times New Roman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163397" w:rsidRPr="00B84D6A">
              <w:rPr>
                <w:rFonts w:cs="Times New Roman"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>Эукариоттардың құрылымдық  гендерін клондаудың артықшылықтары мен ғылыми жетістіктері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382A95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11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A85833" w:rsidRDefault="00B757EE" w:rsidP="00B757EE">
            <w:pPr>
              <w:pStyle w:val="a4"/>
              <w:spacing w:line="240" w:lineRule="auto"/>
              <w:ind w:left="0"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11.  Полимеразды тізбекті реакция (ПТР)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1F2BC0" w:rsidP="001F2BC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1F7280" w:rsidRPr="00B84D6A">
              <w:rPr>
                <w:rFonts w:cs="Times New Roman"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>ПТР әдісінің ғылымда қолдану салалары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382A95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9B42DE" w:rsidP="001F2BC0">
            <w:pPr>
              <w:pStyle w:val="Standard"/>
              <w:rPr>
                <w:rFonts w:cs="Times New Roman"/>
                <w:lang w:val="kk-KZ"/>
              </w:rPr>
            </w:pPr>
            <w:r>
              <w:rPr>
                <w:bCs/>
                <w:i/>
                <w:lang w:val="kk-KZ"/>
              </w:rPr>
              <w:t>БОӨЖ</w:t>
            </w:r>
            <w:r w:rsidR="00DD3FCE" w:rsidRPr="00B84D6A">
              <w:rPr>
                <w:rFonts w:cs="Times New Roman"/>
                <w:color w:val="000000"/>
                <w:lang w:val="kk-KZ"/>
              </w:rPr>
              <w:t xml:space="preserve"> 4. </w:t>
            </w:r>
            <w:r w:rsidR="00A85833">
              <w:rPr>
                <w:rFonts w:cs="Times New Roman"/>
                <w:color w:val="000000"/>
                <w:lang w:val="kk-KZ"/>
              </w:rPr>
              <w:t>Клондау технологиясының ерекшеліктері жайындағы әлемдік көзқарастар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22</w:t>
            </w: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12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A85833" w:rsidRDefault="00B757EE" w:rsidP="00A85833">
            <w:pPr>
              <w:shd w:val="clear" w:color="auto" w:fill="FEFEFE"/>
              <w:spacing w:before="300" w:after="300" w:line="240" w:lineRule="auto"/>
              <w:ind w:right="90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858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Дәріс 12. Биотехнологиялық өндірістерде   рекомбинантты микроорганизмдерді пайдалану.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A85833" w:rsidRDefault="00A85833" w:rsidP="00A85833">
            <w:pPr>
              <w:pStyle w:val="Standard"/>
              <w:jc w:val="both"/>
              <w:rPr>
                <w:rFonts w:cs="Times New Roman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382A95" w:rsidRPr="00B84D6A">
              <w:rPr>
                <w:rFonts w:eastAsiaTheme="minorHAnsi" w:cs="Times New Roman"/>
                <w:i/>
                <w:color w:val="000000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 xml:space="preserve">Биотехнологиялық  өндірісте рекомбинантты микроорганизмдердің маңызы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382A95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B757EE">
        <w:trPr>
          <w:trHeight w:val="1307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13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757EE" w:rsidRDefault="00B757EE" w:rsidP="00B757EE">
            <w:pPr>
              <w:shd w:val="clear" w:color="auto" w:fill="FEFEFE"/>
              <w:spacing w:before="300" w:after="30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757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Дәріс 13. Өсімдіктердің қоректік маңызын арттыруда гендік инженерия  технологиясын  қолдану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848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A85833" w:rsidRDefault="00A85833" w:rsidP="00A85833">
            <w:pPr>
              <w:pStyle w:val="Standard"/>
              <w:jc w:val="both"/>
              <w:rPr>
                <w:rFonts w:cs="Times New Roman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382A95" w:rsidRPr="00A85833">
              <w:rPr>
                <w:rFonts w:eastAsiaTheme="minorHAnsi" w:cs="Times New Roman"/>
                <w:i/>
                <w:color w:val="000000"/>
                <w:kern w:val="0"/>
                <w:lang w:val="ru-RU"/>
              </w:rPr>
              <w:t xml:space="preserve"> </w:t>
            </w:r>
            <w:r w:rsidRPr="00A85833">
              <w:rPr>
                <w:rFonts w:cs="Times New Roman"/>
                <w:color w:val="000000"/>
                <w:lang w:val="kk-KZ"/>
              </w:rPr>
              <w:t>Биотехнологиялық өндірісте гендік инженерияны маңызы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4</w:t>
            </w: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14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B757EE" w:rsidRPr="00A85833" w:rsidRDefault="00B757EE" w:rsidP="00B757EE">
            <w:pPr>
              <w:shd w:val="clear" w:color="auto" w:fill="FEFEFE"/>
              <w:spacing w:before="300" w:after="30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858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Дәріс 14. Бағалы биологиялық активті ақуыздарды өндіруші ретінде қолданылатын  трансгенді жануарлар.</w:t>
            </w:r>
          </w:p>
          <w:p w:rsidR="00D81D6E" w:rsidRPr="00B84D6A" w:rsidRDefault="00D81D6E" w:rsidP="00737FAD">
            <w:pPr>
              <w:pStyle w:val="Standard"/>
              <w:jc w:val="both"/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rPr>
          <w:trHeight w:val="562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A85833" w:rsidP="00A8583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A23389" w:rsidRPr="00B84D6A">
              <w:rPr>
                <w:rFonts w:cs="Times New Roman"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>Трансгенді жануарларды биотехнология өндірісінде қолдану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9B42DE" w:rsidP="00A85833">
            <w:pPr>
              <w:pStyle w:val="Standard"/>
              <w:rPr>
                <w:rFonts w:cs="Times New Roman"/>
                <w:lang w:val="kk-KZ"/>
              </w:rPr>
            </w:pPr>
            <w:r>
              <w:rPr>
                <w:bCs/>
                <w:i/>
                <w:lang w:val="kk-KZ"/>
              </w:rPr>
              <w:t>БОӨЖ</w:t>
            </w:r>
            <w:r w:rsidR="00DD3FCE" w:rsidRPr="00B84D6A">
              <w:rPr>
                <w:rFonts w:cs="Times New Roman"/>
                <w:color w:val="000000"/>
                <w:lang w:val="kk-KZ"/>
              </w:rPr>
              <w:t xml:space="preserve"> 5. </w:t>
            </w:r>
            <w:r w:rsidR="00A85833">
              <w:rPr>
                <w:rFonts w:cs="Times New Roman"/>
                <w:color w:val="000000"/>
                <w:lang w:val="kk-KZ"/>
              </w:rPr>
              <w:t>Трансгенді өсімдіктер мен жануарлардың биотехнологиялық маңызы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22</w:t>
            </w:r>
          </w:p>
        </w:tc>
      </w:tr>
      <w:tr w:rsidR="00D81D6E" w:rsidRPr="00B84D6A" w:rsidTr="00D81D6E">
        <w:tc>
          <w:tcPr>
            <w:tcW w:w="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15</w:t>
            </w: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757EE" w:rsidRDefault="00B757EE" w:rsidP="00B757EE">
            <w:pPr>
              <w:shd w:val="clear" w:color="auto" w:fill="FEFEFE"/>
              <w:spacing w:before="300" w:after="30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</w:pPr>
            <w:r w:rsidRPr="00C478D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Дәріс 1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5</w:t>
            </w:r>
            <w:r w:rsidRPr="00C478D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. Прокариоттардың  генетикалық  трансформациясы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A85833" w:rsidP="00A8583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kk-KZ"/>
              </w:rPr>
              <w:t>Практикалық</w:t>
            </w:r>
            <w:r w:rsidRPr="00B84D6A">
              <w:rPr>
                <w:rFonts w:cs="Times New Roman"/>
                <w:color w:val="000000"/>
                <w:lang w:val="kk-KZ"/>
              </w:rPr>
              <w:t xml:space="preserve"> сабақ</w:t>
            </w:r>
            <w:r w:rsidR="00A721CD" w:rsidRPr="00B84D6A">
              <w:rPr>
                <w:rFonts w:cs="Times New Roman"/>
                <w:color w:val="000000"/>
                <w:lang w:val="kk-KZ"/>
              </w:rPr>
              <w:t>:</w:t>
            </w:r>
            <w:r w:rsidR="00805AD8" w:rsidRPr="00B84D6A">
              <w:rPr>
                <w:rFonts w:cs="Times New Roman"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 xml:space="preserve">Проакариоттарды клондау технологиясына қолдану </w:t>
            </w:r>
            <w:bookmarkStart w:id="0" w:name="_GoBack"/>
            <w:bookmarkEnd w:id="0"/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B84D6A">
              <w:rPr>
                <w:rFonts w:cs="Times New Roman"/>
                <w:color w:val="000000"/>
              </w:rPr>
              <w:t>4</w:t>
            </w:r>
          </w:p>
        </w:tc>
      </w:tr>
      <w:tr w:rsidR="00D81D6E" w:rsidRPr="00B84D6A" w:rsidTr="00D81D6E"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</w:rPr>
            </w:pPr>
            <w:r w:rsidRPr="00B84D6A">
              <w:rPr>
                <w:rFonts w:cs="Times New Roman"/>
                <w:i/>
                <w:color w:val="000000"/>
                <w:lang w:val="kk-KZ"/>
              </w:rPr>
              <w:t>Қорытынды бақылау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color w:val="000000"/>
                <w:lang w:val="kk-KZ"/>
              </w:rPr>
              <w:t>28</w:t>
            </w:r>
          </w:p>
        </w:tc>
      </w:tr>
      <w:tr w:rsidR="00D81D6E" w:rsidRPr="00B84D6A" w:rsidTr="00D81D6E">
        <w:trPr>
          <w:trHeight w:val="132"/>
        </w:trPr>
        <w:tc>
          <w:tcPr>
            <w:tcW w:w="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</w:rPr>
            </w:pPr>
            <w:r w:rsidRPr="00B84D6A">
              <w:rPr>
                <w:rFonts w:cs="Times New Roman"/>
                <w:b/>
                <w:color w:val="000000"/>
                <w:lang w:val="kk-KZ"/>
              </w:rPr>
              <w:t xml:space="preserve">2 Аралық бақылау 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b/>
                <w:caps/>
                <w:color w:val="000000"/>
                <w:lang w:val="kk-KZ"/>
              </w:rPr>
              <w:t>100</w:t>
            </w:r>
          </w:p>
        </w:tc>
      </w:tr>
      <w:tr w:rsidR="00FF7F54" w:rsidRPr="00B84D6A" w:rsidTr="00D81D6E">
        <w:trPr>
          <w:gridAfter w:val="3"/>
          <w:wAfter w:w="8924" w:type="dxa"/>
          <w:trHeight w:val="132"/>
        </w:trPr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FF7F54" w:rsidRPr="00B84D6A" w:rsidRDefault="00FF7F54" w:rsidP="00484E6F">
            <w:pPr>
              <w:pStyle w:val="Standard"/>
              <w:rPr>
                <w:rFonts w:cs="Times New Roman"/>
                <w:color w:val="000000"/>
              </w:rPr>
            </w:pPr>
          </w:p>
        </w:tc>
      </w:tr>
      <w:tr w:rsidR="00D81D6E" w:rsidRPr="00B84D6A" w:rsidTr="00D81D6E"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rPr>
                <w:rFonts w:cs="Times New Roman"/>
              </w:rPr>
            </w:pPr>
            <w:r w:rsidRPr="00B84D6A">
              <w:rPr>
                <w:rFonts w:cs="Times New Roman"/>
                <w:b/>
                <w:color w:val="000000"/>
                <w:lang w:val="kk-KZ"/>
              </w:rPr>
              <w:t>Барлығы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D81D6E" w:rsidRPr="00B84D6A" w:rsidRDefault="00D81D6E" w:rsidP="00484E6F">
            <w:pPr>
              <w:pStyle w:val="Standard"/>
              <w:jc w:val="center"/>
              <w:rPr>
                <w:rFonts w:cs="Times New Roman"/>
              </w:rPr>
            </w:pPr>
            <w:r w:rsidRPr="00B84D6A">
              <w:rPr>
                <w:rFonts w:cs="Times New Roman"/>
                <w:b/>
                <w:caps/>
                <w:color w:val="000000"/>
                <w:lang w:val="kk-KZ"/>
              </w:rPr>
              <w:t>100</w:t>
            </w:r>
          </w:p>
        </w:tc>
      </w:tr>
    </w:tbl>
    <w:p w:rsidR="00D81D6E" w:rsidRPr="00B84D6A" w:rsidRDefault="00D81D6E" w:rsidP="00D81D6E">
      <w:pPr>
        <w:pStyle w:val="Standard"/>
        <w:jc w:val="both"/>
        <w:rPr>
          <w:rFonts w:cs="Times New Roman"/>
          <w:color w:val="000000"/>
        </w:rPr>
      </w:pPr>
    </w:p>
    <w:p w:rsidR="009B42DE" w:rsidRPr="00393258" w:rsidRDefault="00393258" w:rsidP="009B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9B42DE" w:rsidRPr="00393258">
        <w:rPr>
          <w:rFonts w:ascii="Times New Roman" w:hAnsi="Times New Roman" w:cs="Times New Roman"/>
          <w:sz w:val="24"/>
          <w:szCs w:val="24"/>
        </w:rPr>
        <w:t xml:space="preserve">, </w:t>
      </w:r>
      <w:r w:rsidR="009B42DE" w:rsidRPr="00B84D6A">
        <w:rPr>
          <w:rFonts w:ascii="Times New Roman" w:hAnsi="Times New Roman" w:cs="Times New Roman"/>
          <w:sz w:val="24"/>
          <w:szCs w:val="24"/>
        </w:rPr>
        <w:t>б</w:t>
      </w:r>
      <w:r w:rsidR="009B42DE" w:rsidRPr="00393258">
        <w:rPr>
          <w:rFonts w:ascii="Times New Roman" w:hAnsi="Times New Roman" w:cs="Times New Roman"/>
          <w:sz w:val="24"/>
          <w:szCs w:val="24"/>
        </w:rPr>
        <w:t>.</w:t>
      </w:r>
      <w:r w:rsidR="009B42DE" w:rsidRPr="00B84D6A">
        <w:rPr>
          <w:rFonts w:ascii="Times New Roman" w:hAnsi="Times New Roman" w:cs="Times New Roman"/>
          <w:sz w:val="24"/>
          <w:szCs w:val="24"/>
        </w:rPr>
        <w:t>ғ</w:t>
      </w:r>
      <w:r w:rsidR="009B42DE" w:rsidRPr="00393258">
        <w:rPr>
          <w:rFonts w:ascii="Times New Roman" w:hAnsi="Times New Roman" w:cs="Times New Roman"/>
          <w:sz w:val="24"/>
          <w:szCs w:val="24"/>
        </w:rPr>
        <w:t>.</w:t>
      </w:r>
      <w:r w:rsidR="009B42DE" w:rsidRPr="00B84D6A">
        <w:rPr>
          <w:rFonts w:ascii="Times New Roman" w:hAnsi="Times New Roman" w:cs="Times New Roman"/>
          <w:sz w:val="24"/>
          <w:szCs w:val="24"/>
        </w:rPr>
        <w:t>к</w:t>
      </w:r>
      <w:r w:rsidR="009B42DE" w:rsidRPr="00393258">
        <w:rPr>
          <w:rFonts w:ascii="Times New Roman" w:hAnsi="Times New Roman" w:cs="Times New Roman"/>
          <w:sz w:val="24"/>
          <w:szCs w:val="24"/>
        </w:rPr>
        <w:t xml:space="preserve">., </w:t>
      </w:r>
      <w:r w:rsidR="009B42DE" w:rsidRPr="00B84D6A">
        <w:rPr>
          <w:rFonts w:ascii="Times New Roman" w:hAnsi="Times New Roman" w:cs="Times New Roman"/>
          <w:sz w:val="24"/>
          <w:szCs w:val="24"/>
        </w:rPr>
        <w:t>доцент</w:t>
      </w:r>
      <w:r w:rsidR="009B42DE" w:rsidRPr="0039325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="009B42DE" w:rsidRPr="00B84D6A">
        <w:rPr>
          <w:rFonts w:ascii="Times New Roman" w:hAnsi="Times New Roman" w:cs="Times New Roman"/>
          <w:sz w:val="24"/>
          <w:szCs w:val="24"/>
        </w:rPr>
        <w:t>Ерназарова</w:t>
      </w:r>
      <w:proofErr w:type="spellEnd"/>
      <w:r w:rsidR="009B42DE" w:rsidRPr="00393258">
        <w:rPr>
          <w:rFonts w:ascii="Times New Roman" w:hAnsi="Times New Roman" w:cs="Times New Roman"/>
          <w:sz w:val="24"/>
          <w:szCs w:val="24"/>
        </w:rPr>
        <w:t xml:space="preserve"> </w:t>
      </w:r>
      <w:r w:rsidR="009B42DE" w:rsidRPr="00B84D6A">
        <w:rPr>
          <w:rFonts w:ascii="Times New Roman" w:hAnsi="Times New Roman" w:cs="Times New Roman"/>
          <w:sz w:val="24"/>
          <w:szCs w:val="24"/>
        </w:rPr>
        <w:t>Г</w:t>
      </w:r>
      <w:r w:rsidR="009B42DE" w:rsidRPr="00393258">
        <w:rPr>
          <w:rFonts w:ascii="Times New Roman" w:hAnsi="Times New Roman" w:cs="Times New Roman"/>
          <w:sz w:val="24"/>
          <w:szCs w:val="24"/>
        </w:rPr>
        <w:t>.</w:t>
      </w:r>
      <w:r w:rsidR="009B42DE" w:rsidRPr="00B84D6A">
        <w:rPr>
          <w:rFonts w:ascii="Times New Roman" w:hAnsi="Times New Roman" w:cs="Times New Roman"/>
          <w:sz w:val="24"/>
          <w:szCs w:val="24"/>
        </w:rPr>
        <w:t>И</w:t>
      </w:r>
      <w:r w:rsidR="009B42DE" w:rsidRPr="00393258">
        <w:rPr>
          <w:rFonts w:ascii="Times New Roman" w:hAnsi="Times New Roman" w:cs="Times New Roman"/>
          <w:sz w:val="24"/>
          <w:szCs w:val="24"/>
        </w:rPr>
        <w:t>.</w:t>
      </w:r>
    </w:p>
    <w:p w:rsidR="00A721CD" w:rsidRPr="005F5263" w:rsidRDefault="00A721CD" w:rsidP="00A7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4D6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5F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6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5F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6A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="003D44F4" w:rsidRPr="005F5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4F4" w:rsidRPr="00B84D6A">
        <w:rPr>
          <w:rFonts w:ascii="Times New Roman" w:hAnsi="Times New Roman" w:cs="Times New Roman"/>
          <w:sz w:val="24"/>
          <w:szCs w:val="24"/>
        </w:rPr>
        <w:t>б</w:t>
      </w:r>
      <w:r w:rsidR="003D44F4" w:rsidRPr="005F5263">
        <w:rPr>
          <w:rFonts w:ascii="Times New Roman" w:hAnsi="Times New Roman" w:cs="Times New Roman"/>
          <w:sz w:val="24"/>
          <w:szCs w:val="24"/>
        </w:rPr>
        <w:t>.</w:t>
      </w:r>
      <w:r w:rsidR="003D44F4" w:rsidRPr="00B84D6A">
        <w:rPr>
          <w:rFonts w:ascii="Times New Roman" w:hAnsi="Times New Roman" w:cs="Times New Roman"/>
          <w:sz w:val="24"/>
          <w:szCs w:val="24"/>
        </w:rPr>
        <w:t>ғ</w:t>
      </w:r>
      <w:r w:rsidR="003D44F4" w:rsidRPr="005F5263">
        <w:rPr>
          <w:rFonts w:ascii="Times New Roman" w:hAnsi="Times New Roman" w:cs="Times New Roman"/>
          <w:sz w:val="24"/>
          <w:szCs w:val="24"/>
        </w:rPr>
        <w:t>.</w:t>
      </w:r>
      <w:r w:rsidR="003D44F4" w:rsidRPr="00B84D6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3D44F4" w:rsidRPr="005F5263">
        <w:rPr>
          <w:rFonts w:ascii="Times New Roman" w:hAnsi="Times New Roman" w:cs="Times New Roman"/>
          <w:sz w:val="24"/>
          <w:szCs w:val="24"/>
        </w:rPr>
        <w:t xml:space="preserve">., </w:t>
      </w:r>
      <w:r w:rsidR="003D44F4" w:rsidRPr="00B84D6A">
        <w:rPr>
          <w:rFonts w:ascii="Times New Roman" w:hAnsi="Times New Roman" w:cs="Times New Roman"/>
          <w:sz w:val="24"/>
          <w:szCs w:val="24"/>
        </w:rPr>
        <w:t>доцент</w:t>
      </w:r>
      <w:r w:rsidRPr="005F52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3342" w:rsidRPr="00B84D6A">
        <w:rPr>
          <w:rFonts w:ascii="Times New Roman" w:hAnsi="Times New Roman" w:cs="Times New Roman"/>
          <w:sz w:val="24"/>
          <w:szCs w:val="24"/>
          <w:lang w:val="kk-KZ"/>
        </w:rPr>
        <w:t>Кульбаева М.С.</w:t>
      </w:r>
    </w:p>
    <w:p w:rsidR="00A721CD" w:rsidRPr="00B84D6A" w:rsidRDefault="00A721CD" w:rsidP="00A721CD">
      <w:pPr>
        <w:rPr>
          <w:rFonts w:ascii="Times New Roman" w:hAnsi="Times New Roman" w:cs="Times New Roman"/>
          <w:sz w:val="24"/>
          <w:szCs w:val="24"/>
        </w:rPr>
      </w:pPr>
      <w:r w:rsidRPr="00B84D6A">
        <w:rPr>
          <w:rFonts w:ascii="Times New Roman" w:hAnsi="Times New Roman" w:cs="Times New Roman"/>
          <w:sz w:val="24"/>
          <w:szCs w:val="24"/>
        </w:rPr>
        <w:t>Кафедра</w:t>
      </w:r>
      <w:r w:rsidRPr="005F5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6A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5F5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D6A">
        <w:rPr>
          <w:rFonts w:ascii="Times New Roman" w:hAnsi="Times New Roman" w:cs="Times New Roman"/>
          <w:sz w:val="24"/>
          <w:szCs w:val="24"/>
        </w:rPr>
        <w:t>б</w:t>
      </w:r>
      <w:r w:rsidRPr="005F5263">
        <w:rPr>
          <w:rFonts w:ascii="Times New Roman" w:hAnsi="Times New Roman" w:cs="Times New Roman"/>
          <w:sz w:val="24"/>
          <w:szCs w:val="24"/>
        </w:rPr>
        <w:t>.</w:t>
      </w:r>
      <w:r w:rsidRPr="00B84D6A">
        <w:rPr>
          <w:rFonts w:ascii="Times New Roman" w:hAnsi="Times New Roman" w:cs="Times New Roman"/>
          <w:sz w:val="24"/>
          <w:szCs w:val="24"/>
        </w:rPr>
        <w:t>ғ</w:t>
      </w:r>
      <w:r w:rsidRPr="005F5263">
        <w:rPr>
          <w:rFonts w:ascii="Times New Roman" w:hAnsi="Times New Roman" w:cs="Times New Roman"/>
          <w:sz w:val="24"/>
          <w:szCs w:val="24"/>
        </w:rPr>
        <w:t>.</w:t>
      </w:r>
      <w:r w:rsidRPr="00B84D6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5F5263">
        <w:rPr>
          <w:rFonts w:ascii="Times New Roman" w:hAnsi="Times New Roman" w:cs="Times New Roman"/>
          <w:sz w:val="24"/>
          <w:szCs w:val="24"/>
        </w:rPr>
        <w:t xml:space="preserve">., </w:t>
      </w:r>
      <w:r w:rsidRPr="00B84D6A">
        <w:rPr>
          <w:rFonts w:ascii="Times New Roman" w:hAnsi="Times New Roman" w:cs="Times New Roman"/>
          <w:sz w:val="24"/>
          <w:szCs w:val="24"/>
        </w:rPr>
        <w:t>доцент</w:t>
      </w:r>
      <w:r w:rsidRPr="005F52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B84D6A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B84D6A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81D6E" w:rsidRPr="00B84D6A" w:rsidRDefault="00D81D6E" w:rsidP="00A721CD">
      <w:pPr>
        <w:rPr>
          <w:rFonts w:ascii="Times New Roman" w:hAnsi="Times New Roman" w:cs="Times New Roman"/>
          <w:sz w:val="24"/>
          <w:szCs w:val="24"/>
        </w:rPr>
      </w:pPr>
    </w:p>
    <w:sectPr w:rsidR="00D81D6E" w:rsidRPr="00B84D6A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BE0"/>
    <w:multiLevelType w:val="hybridMultilevel"/>
    <w:tmpl w:val="E188B594"/>
    <w:lvl w:ilvl="0" w:tplc="676885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338E"/>
    <w:multiLevelType w:val="hybridMultilevel"/>
    <w:tmpl w:val="1496FEDA"/>
    <w:lvl w:ilvl="0" w:tplc="676885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50FD"/>
    <w:multiLevelType w:val="hybridMultilevel"/>
    <w:tmpl w:val="93662366"/>
    <w:lvl w:ilvl="0" w:tplc="676885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18BB"/>
    <w:multiLevelType w:val="hybridMultilevel"/>
    <w:tmpl w:val="F93C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0ABA"/>
    <w:multiLevelType w:val="hybridMultilevel"/>
    <w:tmpl w:val="5638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528D"/>
    <w:multiLevelType w:val="hybridMultilevel"/>
    <w:tmpl w:val="4258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624F2"/>
    <w:multiLevelType w:val="hybridMultilevel"/>
    <w:tmpl w:val="B254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D4BF5"/>
    <w:multiLevelType w:val="hybridMultilevel"/>
    <w:tmpl w:val="1496FEDA"/>
    <w:lvl w:ilvl="0" w:tplc="676885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B06E0"/>
    <w:multiLevelType w:val="hybridMultilevel"/>
    <w:tmpl w:val="6270DF64"/>
    <w:lvl w:ilvl="0" w:tplc="23FAB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6D8C"/>
    <w:multiLevelType w:val="hybridMultilevel"/>
    <w:tmpl w:val="6270DF64"/>
    <w:lvl w:ilvl="0" w:tplc="23FAB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242CD"/>
    <w:rsid w:val="0007149F"/>
    <w:rsid w:val="00076550"/>
    <w:rsid w:val="000D0A4E"/>
    <w:rsid w:val="000E172A"/>
    <w:rsid w:val="000F5254"/>
    <w:rsid w:val="001075FA"/>
    <w:rsid w:val="00107AF3"/>
    <w:rsid w:val="00112D2E"/>
    <w:rsid w:val="00163397"/>
    <w:rsid w:val="001651C8"/>
    <w:rsid w:val="0019026F"/>
    <w:rsid w:val="00195416"/>
    <w:rsid w:val="001B07F6"/>
    <w:rsid w:val="001B4E8A"/>
    <w:rsid w:val="001D3317"/>
    <w:rsid w:val="001D5B0E"/>
    <w:rsid w:val="001D73A8"/>
    <w:rsid w:val="001E2135"/>
    <w:rsid w:val="001F2BC0"/>
    <w:rsid w:val="001F7280"/>
    <w:rsid w:val="00203D53"/>
    <w:rsid w:val="002066B7"/>
    <w:rsid w:val="002136BA"/>
    <w:rsid w:val="00227D5B"/>
    <w:rsid w:val="002421C7"/>
    <w:rsid w:val="002447AC"/>
    <w:rsid w:val="00256900"/>
    <w:rsid w:val="00264449"/>
    <w:rsid w:val="002B3985"/>
    <w:rsid w:val="002B6410"/>
    <w:rsid w:val="00305EF9"/>
    <w:rsid w:val="003214F9"/>
    <w:rsid w:val="00352414"/>
    <w:rsid w:val="00365667"/>
    <w:rsid w:val="003828C2"/>
    <w:rsid w:val="003828FB"/>
    <w:rsid w:val="00382A95"/>
    <w:rsid w:val="00393258"/>
    <w:rsid w:val="003A552D"/>
    <w:rsid w:val="003C5D7E"/>
    <w:rsid w:val="003D44F4"/>
    <w:rsid w:val="003D69E4"/>
    <w:rsid w:val="003E28EE"/>
    <w:rsid w:val="003E77BE"/>
    <w:rsid w:val="00402CED"/>
    <w:rsid w:val="004321A4"/>
    <w:rsid w:val="00451467"/>
    <w:rsid w:val="004608EE"/>
    <w:rsid w:val="004A2B24"/>
    <w:rsid w:val="004C7D58"/>
    <w:rsid w:val="004D50D6"/>
    <w:rsid w:val="00514D07"/>
    <w:rsid w:val="00571D8A"/>
    <w:rsid w:val="0057745B"/>
    <w:rsid w:val="005A2FC1"/>
    <w:rsid w:val="005F5263"/>
    <w:rsid w:val="00606189"/>
    <w:rsid w:val="00621387"/>
    <w:rsid w:val="00652088"/>
    <w:rsid w:val="00653E90"/>
    <w:rsid w:val="006658F9"/>
    <w:rsid w:val="006A724C"/>
    <w:rsid w:val="00704877"/>
    <w:rsid w:val="00731B8A"/>
    <w:rsid w:val="00737FAD"/>
    <w:rsid w:val="00751889"/>
    <w:rsid w:val="007B5180"/>
    <w:rsid w:val="007C08DD"/>
    <w:rsid w:val="007C507A"/>
    <w:rsid w:val="007D63FE"/>
    <w:rsid w:val="007F75AA"/>
    <w:rsid w:val="00805AD8"/>
    <w:rsid w:val="00820E75"/>
    <w:rsid w:val="00865012"/>
    <w:rsid w:val="00865EE1"/>
    <w:rsid w:val="0089664F"/>
    <w:rsid w:val="00931A98"/>
    <w:rsid w:val="0099441C"/>
    <w:rsid w:val="009A2248"/>
    <w:rsid w:val="009A2C91"/>
    <w:rsid w:val="009B42DE"/>
    <w:rsid w:val="009F3222"/>
    <w:rsid w:val="00A23389"/>
    <w:rsid w:val="00A721CD"/>
    <w:rsid w:val="00A85833"/>
    <w:rsid w:val="00A86A11"/>
    <w:rsid w:val="00AC3342"/>
    <w:rsid w:val="00B27414"/>
    <w:rsid w:val="00B33EA7"/>
    <w:rsid w:val="00B560F4"/>
    <w:rsid w:val="00B62682"/>
    <w:rsid w:val="00B757EE"/>
    <w:rsid w:val="00B7747D"/>
    <w:rsid w:val="00B84D6A"/>
    <w:rsid w:val="00BA13D4"/>
    <w:rsid w:val="00BF4849"/>
    <w:rsid w:val="00C36865"/>
    <w:rsid w:val="00C52839"/>
    <w:rsid w:val="00C77E89"/>
    <w:rsid w:val="00CC2A7A"/>
    <w:rsid w:val="00CE0BC8"/>
    <w:rsid w:val="00CE2C2B"/>
    <w:rsid w:val="00D03EC2"/>
    <w:rsid w:val="00D36DEC"/>
    <w:rsid w:val="00D81D6E"/>
    <w:rsid w:val="00DD3FCE"/>
    <w:rsid w:val="00DD7074"/>
    <w:rsid w:val="00DF3B62"/>
    <w:rsid w:val="00E020BA"/>
    <w:rsid w:val="00E4638C"/>
    <w:rsid w:val="00E52962"/>
    <w:rsid w:val="00E54C43"/>
    <w:rsid w:val="00E7797B"/>
    <w:rsid w:val="00EC5C33"/>
    <w:rsid w:val="00EE6332"/>
    <w:rsid w:val="00F13001"/>
    <w:rsid w:val="00F87E29"/>
    <w:rsid w:val="00F97429"/>
    <w:rsid w:val="00FD192E"/>
    <w:rsid w:val="00FE0A34"/>
    <w:rsid w:val="00FF22DE"/>
    <w:rsid w:val="00FF57B3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9D9D"/>
  <w15:docId w15:val="{7D6A4235-5B43-4691-A628-C60705A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421C7"/>
  </w:style>
  <w:style w:type="paragraph" w:styleId="1">
    <w:name w:val="heading 1"/>
    <w:basedOn w:val="a"/>
    <w:link w:val="10"/>
    <w:uiPriority w:val="9"/>
    <w:qFormat/>
    <w:rsid w:val="00B7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9441C"/>
    <w:rPr>
      <w:color w:val="808080"/>
    </w:rPr>
  </w:style>
  <w:style w:type="character" w:customStyle="1" w:styleId="s00">
    <w:name w:val="s00"/>
    <w:rsid w:val="00FF57B3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customStyle="1" w:styleId="Standard">
    <w:name w:val="Standard"/>
    <w:rsid w:val="00D81D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">
    <w:name w:val="Верхний колонтитул1"/>
    <w:basedOn w:val="Standard"/>
    <w:rsid w:val="00D81D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Internetlink">
    <w:name w:val="Internet link"/>
    <w:rsid w:val="00D81D6E"/>
    <w:rPr>
      <w:color w:val="000080"/>
      <w:u w:val="single"/>
    </w:rPr>
  </w:style>
  <w:style w:type="character" w:styleId="a8">
    <w:name w:val="Hyperlink"/>
    <w:basedOn w:val="a0"/>
    <w:uiPriority w:val="99"/>
    <w:unhideWhenUsed/>
    <w:rsid w:val="00A23389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CE2C2B"/>
    <w:pPr>
      <w:spacing w:after="0" w:line="240" w:lineRule="auto"/>
      <w:ind w:left="1985"/>
      <w:jc w:val="both"/>
    </w:pPr>
    <w:rPr>
      <w:rFonts w:ascii="Times/Kazakh" w:eastAsia="Batang" w:hAnsi="Times/Kazakh" w:cs="Times New Roman"/>
      <w:sz w:val="28"/>
      <w:szCs w:val="20"/>
      <w:lang w:val="en-GB" w:eastAsia="ko-KR"/>
    </w:rPr>
  </w:style>
  <w:style w:type="character" w:customStyle="1" w:styleId="aa">
    <w:name w:val="Основной текст с отступом Знак"/>
    <w:basedOn w:val="a0"/>
    <w:link w:val="a9"/>
    <w:rsid w:val="00CE2C2B"/>
    <w:rPr>
      <w:rFonts w:ascii="Times/Kazakh" w:eastAsia="Batang" w:hAnsi="Times/Kazakh" w:cs="Times New Roman"/>
      <w:sz w:val="28"/>
      <w:szCs w:val="20"/>
      <w:lang w:val="en-GB" w:eastAsia="ko-KR"/>
    </w:rPr>
  </w:style>
  <w:style w:type="paragraph" w:styleId="ab">
    <w:name w:val="Normal (Web)"/>
    <w:basedOn w:val="a"/>
    <w:uiPriority w:val="99"/>
    <w:semiHidden/>
    <w:unhideWhenUsed/>
    <w:rsid w:val="00B7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otechno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zira.ernazaro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B337-C599-4130-A2FC-CC78BCF6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r.aliya_1989@mail.ru</cp:lastModifiedBy>
  <cp:revision>2</cp:revision>
  <cp:lastPrinted>2016-10-26T21:09:00Z</cp:lastPrinted>
  <dcterms:created xsi:type="dcterms:W3CDTF">2018-09-09T18:37:00Z</dcterms:created>
  <dcterms:modified xsi:type="dcterms:W3CDTF">2018-09-09T18:37:00Z</dcterms:modified>
</cp:coreProperties>
</file>